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eastAsia="zh-CN"/>
        </w:rPr>
      </w:pPr>
      <w:bookmarkStart w:id="0" w:name="_Toc17144_WPSOffice_Level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附件六</w:t>
      </w:r>
      <w:bookmarkStart w:id="8" w:name="_GoBack"/>
      <w:bookmarkEnd w:id="8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9725" cy="2879725"/>
            <wp:effectExtent l="0" t="0" r="15875" b="15875"/>
            <wp:docPr id="5" name="图片 5" descr="微信图片_2018101318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10131825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               </w:t>
      </w:r>
      <w:bookmarkStart w:id="1" w:name="_Toc6247_WPSOffice_Level1"/>
      <w:r>
        <w:rPr>
          <w:rFonts w:hint="eastAsia" w:ascii="楷体" w:hAnsi="楷体" w:eastAsia="楷体" w:cs="楷体"/>
          <w:b/>
          <w:bCs/>
          <w:sz w:val="72"/>
          <w:szCs w:val="72"/>
          <w:lang w:eastAsia="zh-CN"/>
        </w:rPr>
        <w:t>成长笔记</w:t>
      </w:r>
      <w:bookmarkEnd w:id="1"/>
    </w:p>
    <w:p>
      <w:pPr>
        <w:bidi w:val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为安徽省千名留守儿童寻找城建爱心哥哥和知心姐姐</w:t>
      </w:r>
    </w:p>
    <w:p>
      <w:pPr>
        <w:ind w:firstLine="56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——薪火传承，爱以燎原</w:t>
      </w:r>
    </w:p>
    <w:p>
      <w:pPr>
        <w:ind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2019年春，安徽建筑大学城市建设学院在习近平总书记关于扶贫工作“坚决不让任何一个人掉队”的号召下，启动“扶心·扶志·扶学”志愿服务工程。目标为安徽省1000名留守儿童寻找城建爱心哥哥和知心姐姐。“扶心”是城建学子与留守的孩子们结成伙伴，融入他们的生活，长期陪伴他们成长，从心灵上给予慰藉。“扶志”是城建学子与留守孩子们结成伙伴成长，刻苦学习、励志成才，做一个对社会有用之人。“扶学”是城建学子为留守儿童们提供学业及课外活动上的各种帮助。</w:t>
      </w:r>
    </w:p>
    <w:p>
      <w:pPr>
        <w:ind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他们会互通信件分享学习的收获，他们会定期见面诉说生活的点滴，他们会互相陪伴彼此，结下此生不解的缘分。“大手拉小手”让更多的留守儿童健康快乐成长，让更多的大学生勇于承担社会责任。</w:t>
      </w:r>
    </w:p>
    <w:p>
      <w:pPr>
        <w:ind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志愿服务是现代社会文明进步的重要标志。发展志愿服务组织是传递社会关爱、促进社会文明的有效举措。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城建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院愿意为广大城建学子提供物质保障和展示平台，分阶段遴选200名城建学子，指导每一支志愿服务队伍在统一的指导思想和形式各异的活动下，经过一届届城建学子长期的实践，薪火传承，形成示范效应，带动更多城建学子加入其中。通过志愿服务活动，城建学子将会得到锻炼成长，成为推动国家发展，民族进步的有志青年，通过奉献爱心，感恩社会，城建学子将会成就美好青春。</w:t>
      </w:r>
    </w:p>
    <w:p>
      <w:pPr>
        <w:ind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2" w:name="_Toc18801_WPSOffice_Level1"/>
      <w:bookmarkStart w:id="3" w:name="_Toc26201_WPSOffice_Level1"/>
      <w:r>
        <w:rPr>
          <w:rFonts w:hint="eastAsia"/>
          <w:lang w:val="en-US" w:eastAsia="zh-CN"/>
        </w:rPr>
        <w:t>留守儿童信息卡</w:t>
      </w:r>
      <w:bookmarkEnd w:id="2"/>
      <w:bookmarkEnd w:id="3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200"/>
        <w:gridCol w:w="479"/>
        <w:gridCol w:w="421"/>
        <w:gridCol w:w="1590"/>
        <w:gridCol w:w="765"/>
        <w:gridCol w:w="1245"/>
        <w:gridCol w:w="130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帮扶教师姓名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留守儿童基本情况简要分析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7" w:hRule="atLeast"/>
        </w:trPr>
        <w:tc>
          <w:tcPr>
            <w:tcW w:w="8522" w:type="dxa"/>
            <w:gridSpan w:val="9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4" w:name="_Toc13681_WPSOffice_Level1"/>
      <w:bookmarkStart w:id="5" w:name="_Toc30228_WPSOffice_Level1"/>
      <w:r>
        <w:rPr>
          <w:rFonts w:hint="eastAsia" w:asciiTheme="minorEastAsia" w:hAnsiTheme="minorEastAsia" w:eastAsiaTheme="minorEastAsia" w:cstheme="minorEastAsia"/>
          <w:lang w:val="en-US" w:eastAsia="zh-CN"/>
        </w:rPr>
        <w:t>成长笔记</w:t>
      </w:r>
      <w:bookmarkEnd w:id="4"/>
      <w:bookmarkEnd w:id="5"/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220"/>
        <w:gridCol w:w="1140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帮扶形式</w:t>
            </w:r>
          </w:p>
        </w:tc>
        <w:tc>
          <w:tcPr>
            <w:tcW w:w="45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信件沟通    交流活动    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</w:t>
            </w:r>
          </w:p>
        </w:tc>
        <w:tc>
          <w:tcPr>
            <w:tcW w:w="78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</w:t>
            </w:r>
          </w:p>
        </w:tc>
        <w:tc>
          <w:tcPr>
            <w:tcW w:w="78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</w:t>
            </w:r>
          </w:p>
        </w:tc>
        <w:tc>
          <w:tcPr>
            <w:tcW w:w="78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</w:t>
            </w:r>
          </w:p>
        </w:tc>
        <w:tc>
          <w:tcPr>
            <w:tcW w:w="78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6" w:name="_Toc30012_WPSOffice_Level1"/>
      <w:bookmarkStart w:id="7" w:name="_Toc2741_WPSOffice_Level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成长笔记</w:t>
      </w:r>
      <w:bookmarkEnd w:id="6"/>
      <w:bookmarkEnd w:id="7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3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料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粘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2693A"/>
    <w:rsid w:val="02A2693A"/>
    <w:rsid w:val="6CE4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2019-03-15T00:40:00Z</dcterms:created>
  <dc:creator>合金</dc:creator>
  <cp:lastModifiedBy>合金</cp:lastModifiedBy>
  <dcterms:modified xsi:type="dcterms:W3CDTF">2019-03-29T01:46:36Z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