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caps w:val="0"/>
          <w:color w:val="262626"/>
          <w:spacing w:val="0"/>
          <w:sz w:val="36"/>
          <w:szCs w:val="36"/>
          <w:u w:val="none"/>
          <w:vertAlign w:val="baseline"/>
        </w:rPr>
      </w:pPr>
      <w:r>
        <w:rPr>
          <w:rFonts w:hint="eastAsia" w:ascii="宋体" w:hAnsi="宋体" w:eastAsia="宋体" w:cs="宋体"/>
          <w:b/>
          <w:bCs/>
          <w:i w:val="0"/>
          <w:caps w:val="0"/>
          <w:color w:val="262626"/>
          <w:spacing w:val="0"/>
          <w:sz w:val="36"/>
          <w:szCs w:val="36"/>
          <w:u w:val="none"/>
          <w:vertAlign w:val="baseline"/>
        </w:rPr>
        <w:t>安徽建筑大学城市建设学院</w:t>
      </w:r>
      <w:bookmarkStart w:id="0" w:name="_GoBack"/>
      <w:r>
        <w:rPr>
          <w:rFonts w:hint="eastAsia" w:ascii="宋体" w:hAnsi="宋体" w:eastAsia="宋体" w:cs="宋体"/>
          <w:b/>
          <w:bCs/>
          <w:i w:val="0"/>
          <w:caps w:val="0"/>
          <w:color w:val="262626"/>
          <w:spacing w:val="0"/>
          <w:sz w:val="36"/>
          <w:szCs w:val="36"/>
          <w:u w:val="none"/>
          <w:vertAlign w:val="baseline"/>
        </w:rPr>
        <w:t>2020年普通专升本考试招生免试录取申请表</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aps w:val="0"/>
          <w:color w:val="262626"/>
          <w:spacing w:val="0"/>
          <w:sz w:val="36"/>
          <w:szCs w:val="36"/>
          <w:u w:val="none"/>
          <w:vertAlign w:val="baseline"/>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605"/>
        <w:gridCol w:w="1296"/>
        <w:gridCol w:w="1239"/>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姓名</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考生号</w:t>
            </w:r>
          </w:p>
        </w:tc>
        <w:tc>
          <w:tcPr>
            <w:tcW w:w="390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身份证号</w:t>
            </w: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性别</w:t>
            </w:r>
          </w:p>
        </w:tc>
        <w:tc>
          <w:tcPr>
            <w:tcW w:w="26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毕业院校</w:t>
            </w:r>
          </w:p>
        </w:tc>
        <w:tc>
          <w:tcPr>
            <w:tcW w:w="29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联系电话</w:t>
            </w:r>
          </w:p>
        </w:tc>
        <w:tc>
          <w:tcPr>
            <w:tcW w:w="26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所学专业</w:t>
            </w:r>
          </w:p>
        </w:tc>
        <w:tc>
          <w:tcPr>
            <w:tcW w:w="680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报考专业</w:t>
            </w:r>
          </w:p>
        </w:tc>
        <w:tc>
          <w:tcPr>
            <w:tcW w:w="680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申请项目</w:t>
            </w:r>
          </w:p>
        </w:tc>
        <w:tc>
          <w:tcPr>
            <w:tcW w:w="680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val="en-US"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sym w:font="Wingdings" w:char="00A8"/>
            </w:r>
            <w:r>
              <w:rPr>
                <w:rFonts w:hint="eastAsia" w:asciiTheme="majorEastAsia" w:hAnsiTheme="majorEastAsia" w:eastAsiaTheme="majorEastAsia" w:cstheme="majorEastAsia"/>
                <w:i w:val="0"/>
                <w:caps w:val="0"/>
                <w:color w:val="262626"/>
                <w:spacing w:val="0"/>
                <w:sz w:val="24"/>
                <w:szCs w:val="24"/>
                <w:u w:val="none"/>
                <w:vertAlign w:val="baseline"/>
                <w:lang w:eastAsia="zh-CN"/>
              </w:rPr>
              <w:t>技能大赛</w:t>
            </w:r>
            <w:r>
              <w:rPr>
                <w:rFonts w:hint="eastAsia" w:asciiTheme="majorEastAsia" w:hAnsiTheme="majorEastAsia" w:eastAsiaTheme="majorEastAsia" w:cstheme="majorEastAsia"/>
                <w:i w:val="0"/>
                <w:caps w:val="0"/>
                <w:color w:val="262626"/>
                <w:spacing w:val="0"/>
                <w:sz w:val="24"/>
                <w:szCs w:val="24"/>
                <w:u w:val="none"/>
                <w:vertAlign w:val="baseline"/>
                <w:lang w:val="en-US" w:eastAsia="zh-CN"/>
              </w:rPr>
              <w:t xml:space="preserve">           </w:t>
            </w:r>
            <w:r>
              <w:rPr>
                <w:rFonts w:hint="eastAsia" w:asciiTheme="majorEastAsia" w:hAnsiTheme="majorEastAsia" w:eastAsiaTheme="majorEastAsia" w:cstheme="majorEastAsia"/>
                <w:i w:val="0"/>
                <w:caps w:val="0"/>
                <w:color w:val="262626"/>
                <w:spacing w:val="0"/>
                <w:sz w:val="24"/>
                <w:szCs w:val="24"/>
                <w:u w:val="none"/>
                <w:vertAlign w:val="baseline"/>
                <w:lang w:val="en-US" w:eastAsia="zh-CN"/>
              </w:rPr>
              <w:sym w:font="Wingdings" w:char="00A8"/>
            </w:r>
            <w:r>
              <w:rPr>
                <w:rFonts w:hint="eastAsia" w:asciiTheme="majorEastAsia" w:hAnsiTheme="majorEastAsia" w:eastAsiaTheme="majorEastAsia" w:cstheme="majorEastAsia"/>
                <w:i w:val="0"/>
                <w:caps w:val="0"/>
                <w:color w:val="262626"/>
                <w:spacing w:val="0"/>
                <w:sz w:val="24"/>
                <w:szCs w:val="24"/>
                <w:u w:val="none"/>
                <w:vertAlign w:val="baseline"/>
                <w:lang w:val="en-US" w:eastAsia="zh-CN"/>
              </w:rPr>
              <w:t>立功退役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获奖情况：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（需包含举办单位、获奖项目名称、获奖时间、获奖等级等；立功退役士兵提供证书奖章编号或其他证明文件）</w:t>
            </w:r>
          </w:p>
        </w:tc>
        <w:tc>
          <w:tcPr>
            <w:tcW w:w="680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毕业学校审核意见</w:t>
            </w:r>
          </w:p>
        </w:tc>
        <w:tc>
          <w:tcPr>
            <w:tcW w:w="6803" w:type="dxa"/>
            <w:gridSpan w:val="4"/>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lang w:val="en-US"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审核人签名：</w:t>
            </w:r>
            <w:r>
              <w:rPr>
                <w:rFonts w:hint="eastAsia" w:asciiTheme="majorEastAsia" w:hAnsiTheme="majorEastAsia" w:eastAsiaTheme="majorEastAsia" w:cstheme="majorEastAsia"/>
                <w:i w:val="0"/>
                <w:caps w:val="0"/>
                <w:color w:val="262626"/>
                <w:spacing w:val="0"/>
                <w:sz w:val="24"/>
                <w:szCs w:val="24"/>
                <w:u w:val="none"/>
                <w:vertAlign w:val="baseline"/>
                <w:lang w:val="en-US" w:eastAsia="zh-CN"/>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aps w:val="0"/>
                <w:color w:val="262626"/>
                <w:spacing w:val="0"/>
                <w:sz w:val="24"/>
                <w:szCs w:val="24"/>
                <w:u w:val="none"/>
                <w:vertAlign w:val="baseline"/>
                <w:lang w:eastAsia="zh-CN"/>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招生学校审核意见</w:t>
            </w:r>
          </w:p>
        </w:tc>
        <w:tc>
          <w:tcPr>
            <w:tcW w:w="6803" w:type="dxa"/>
            <w:gridSpan w:val="4"/>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i w:val="0"/>
                <w:caps w:val="0"/>
                <w:color w:val="262626"/>
                <w:spacing w:val="0"/>
                <w:sz w:val="24"/>
                <w:szCs w:val="24"/>
                <w:u w:val="none"/>
                <w:vertAlign w:val="baseline"/>
              </w:rPr>
            </w:pPr>
            <w:r>
              <w:rPr>
                <w:rFonts w:hint="eastAsia" w:asciiTheme="majorEastAsia" w:hAnsiTheme="majorEastAsia" w:eastAsiaTheme="majorEastAsia" w:cstheme="majorEastAsia"/>
                <w:i w:val="0"/>
                <w:caps w:val="0"/>
                <w:color w:val="262626"/>
                <w:spacing w:val="0"/>
                <w:sz w:val="24"/>
                <w:szCs w:val="24"/>
                <w:u w:val="none"/>
                <w:vertAlign w:val="baseline"/>
                <w:lang w:eastAsia="zh-CN"/>
              </w:rPr>
              <w:t>审核人签名：</w:t>
            </w:r>
            <w:r>
              <w:rPr>
                <w:rFonts w:hint="eastAsia" w:asciiTheme="majorEastAsia" w:hAnsiTheme="majorEastAsia" w:eastAsiaTheme="majorEastAsia" w:cstheme="majorEastAsia"/>
                <w:i w:val="0"/>
                <w:caps w:val="0"/>
                <w:color w:val="262626"/>
                <w:spacing w:val="0"/>
                <w:sz w:val="24"/>
                <w:szCs w:val="24"/>
                <w:u w:val="none"/>
                <w:vertAlign w:val="baseline"/>
                <w:lang w:val="en-US" w:eastAsia="zh-CN"/>
              </w:rPr>
              <w:t xml:space="preserve">                年  月  日（盖章）</w:t>
            </w:r>
          </w:p>
        </w:tc>
      </w:tr>
    </w:tbl>
    <w:p>
      <w:pPr>
        <w:rPr>
          <w:rFonts w:hint="eastAsia" w:ascii="黑体" w:hAnsi="黑体" w:eastAsia="黑体" w:cs="黑体"/>
          <w:i w:val="0"/>
          <w:caps w:val="0"/>
          <w:color w:val="262626"/>
          <w:spacing w:val="0"/>
          <w:sz w:val="24"/>
          <w:szCs w:val="24"/>
          <w:u w:val="none"/>
          <w:vertAlign w:val="baseline"/>
          <w:lang w:eastAsia="zh-CN"/>
        </w:rPr>
      </w:pPr>
      <w:r>
        <w:rPr>
          <w:rFonts w:hint="eastAsia" w:ascii="黑体" w:hAnsi="黑体" w:eastAsia="黑体" w:cs="黑体"/>
          <w:i w:val="0"/>
          <w:caps w:val="0"/>
          <w:color w:val="262626"/>
          <w:spacing w:val="0"/>
          <w:sz w:val="24"/>
          <w:szCs w:val="24"/>
          <w:u w:val="none"/>
          <w:vertAlign w:val="baseline"/>
          <w:lang w:eastAsia="zh-CN"/>
        </w:rPr>
        <w:br w:type="page"/>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jc w:val="both"/>
        <w:textAlignment w:val="baseline"/>
        <w:rPr>
          <w:rFonts w:hint="eastAsia" w:ascii="仿宋" w:hAnsi="仿宋" w:eastAsia="仿宋" w:cs="仿宋"/>
          <w:i w:val="0"/>
          <w:caps w:val="0"/>
          <w:color w:val="262626"/>
          <w:spacing w:val="0"/>
          <w:sz w:val="28"/>
          <w:szCs w:val="28"/>
          <w:u w:val="none"/>
          <w:vertAlign w:val="baseline"/>
          <w:lang w:val="en-US" w:eastAsia="zh-CN"/>
        </w:rPr>
      </w:pPr>
      <w:r>
        <w:rPr>
          <w:rFonts w:hint="eastAsia" w:ascii="仿宋" w:hAnsi="仿宋" w:eastAsia="仿宋" w:cs="仿宋"/>
          <w:i w:val="0"/>
          <w:caps w:val="0"/>
          <w:color w:val="262626"/>
          <w:spacing w:val="0"/>
          <w:sz w:val="28"/>
          <w:szCs w:val="28"/>
          <w:u w:val="none"/>
          <w:vertAlign w:val="baseline"/>
          <w:lang w:val="en-US" w:eastAsia="zh-CN"/>
        </w:rPr>
        <w:t>注意：</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仿宋" w:hAnsi="仿宋" w:eastAsia="仿宋" w:cs="仿宋"/>
          <w:i w:val="0"/>
          <w:caps w:val="0"/>
          <w:color w:val="262626"/>
          <w:spacing w:val="0"/>
          <w:sz w:val="28"/>
          <w:szCs w:val="28"/>
          <w:u w:val="none"/>
          <w:vertAlign w:val="baseline"/>
        </w:rPr>
      </w:pPr>
      <w:r>
        <w:rPr>
          <w:rFonts w:hint="eastAsia" w:ascii="仿宋" w:hAnsi="仿宋" w:eastAsia="仿宋" w:cs="仿宋"/>
          <w:i w:val="0"/>
          <w:caps w:val="0"/>
          <w:color w:val="262626"/>
          <w:spacing w:val="0"/>
          <w:sz w:val="28"/>
          <w:szCs w:val="28"/>
          <w:u w:val="none"/>
          <w:vertAlign w:val="baseline"/>
          <w:lang w:val="en-US" w:eastAsia="zh-CN"/>
        </w:rPr>
        <w:t xml:space="preserve">1. </w:t>
      </w:r>
      <w:r>
        <w:rPr>
          <w:rFonts w:hint="eastAsia" w:ascii="仿宋" w:hAnsi="仿宋" w:eastAsia="仿宋" w:cs="仿宋"/>
          <w:i w:val="0"/>
          <w:caps w:val="0"/>
          <w:color w:val="262626"/>
          <w:spacing w:val="0"/>
          <w:sz w:val="28"/>
          <w:szCs w:val="28"/>
          <w:u w:val="none"/>
          <w:vertAlign w:val="baseline"/>
        </w:rPr>
        <w:t>获得安徽省职业院校技能大赛一等奖或全国职业院校技能大赛三等奖及以上的高职(专科)应届毕业生，报考相应专业，经</w:t>
      </w:r>
      <w:r>
        <w:rPr>
          <w:rFonts w:hint="eastAsia" w:ascii="仿宋" w:hAnsi="仿宋" w:eastAsia="仿宋" w:cs="仿宋"/>
          <w:i w:val="0"/>
          <w:caps w:val="0"/>
          <w:color w:val="262626"/>
          <w:spacing w:val="0"/>
          <w:sz w:val="28"/>
          <w:szCs w:val="28"/>
          <w:u w:val="none"/>
          <w:vertAlign w:val="baseline"/>
          <w:lang w:eastAsia="zh-CN"/>
        </w:rPr>
        <w:t>我院</w:t>
      </w:r>
      <w:r>
        <w:rPr>
          <w:rFonts w:hint="eastAsia" w:ascii="仿宋" w:hAnsi="仿宋" w:eastAsia="仿宋" w:cs="仿宋"/>
          <w:i w:val="0"/>
          <w:caps w:val="0"/>
          <w:color w:val="262626"/>
          <w:spacing w:val="0"/>
          <w:sz w:val="28"/>
          <w:szCs w:val="28"/>
          <w:u w:val="none"/>
          <w:vertAlign w:val="baseline"/>
        </w:rPr>
        <w:t>面试通过，可直接录取，但免试录取计划数控制在各专业计划招生数的</w:t>
      </w:r>
      <w:r>
        <w:rPr>
          <w:rFonts w:hint="eastAsia" w:ascii="仿宋" w:hAnsi="仿宋" w:eastAsia="仿宋" w:cs="仿宋"/>
          <w:i w:val="0"/>
          <w:caps w:val="0"/>
          <w:color w:val="262626"/>
          <w:spacing w:val="0"/>
          <w:sz w:val="28"/>
          <w:szCs w:val="28"/>
          <w:u w:val="none"/>
          <w:vertAlign w:val="baseline"/>
          <w:lang w:val="en-US" w:eastAsia="zh-CN"/>
        </w:rPr>
        <w:t>50</w:t>
      </w:r>
      <w:r>
        <w:rPr>
          <w:rFonts w:hint="eastAsia" w:ascii="仿宋" w:hAnsi="仿宋" w:eastAsia="仿宋" w:cs="仿宋"/>
          <w:i w:val="0"/>
          <w:caps w:val="0"/>
          <w:color w:val="262626"/>
          <w:spacing w:val="0"/>
          <w:sz w:val="28"/>
          <w:szCs w:val="28"/>
          <w:u w:val="none"/>
          <w:vertAlign w:val="baseline"/>
        </w:rPr>
        <w:t>%以内。</w:t>
      </w:r>
      <w:r>
        <w:rPr>
          <w:rFonts w:hint="eastAsia" w:ascii="仿宋" w:hAnsi="仿宋" w:eastAsia="仿宋" w:cs="仿宋"/>
          <w:i w:val="0"/>
          <w:caps w:val="0"/>
          <w:color w:val="262626"/>
          <w:spacing w:val="0"/>
          <w:sz w:val="28"/>
          <w:szCs w:val="28"/>
          <w:u w:val="none"/>
          <w:vertAlign w:val="baseline"/>
          <w:lang w:val="en-US" w:eastAsia="zh-CN"/>
        </w:rPr>
        <w:t>未通过的</w:t>
      </w:r>
      <w:r>
        <w:rPr>
          <w:rFonts w:hint="eastAsia" w:ascii="仿宋" w:hAnsi="仿宋" w:eastAsia="仿宋" w:cs="仿宋"/>
          <w:i w:val="0"/>
          <w:caps w:val="0"/>
          <w:color w:val="262626"/>
          <w:spacing w:val="0"/>
          <w:sz w:val="28"/>
          <w:szCs w:val="28"/>
          <w:u w:val="none"/>
          <w:vertAlign w:val="baseline"/>
        </w:rPr>
        <w:t>须参加学</w:t>
      </w:r>
      <w:r>
        <w:rPr>
          <w:rFonts w:hint="eastAsia" w:ascii="仿宋" w:hAnsi="仿宋" w:eastAsia="仿宋" w:cs="仿宋"/>
          <w:i w:val="0"/>
          <w:caps w:val="0"/>
          <w:color w:val="262626"/>
          <w:spacing w:val="0"/>
          <w:sz w:val="28"/>
          <w:szCs w:val="28"/>
          <w:u w:val="none"/>
          <w:vertAlign w:val="baseline"/>
          <w:lang w:val="en-US" w:eastAsia="zh-CN"/>
        </w:rPr>
        <w:t>院</w:t>
      </w:r>
      <w:r>
        <w:rPr>
          <w:rFonts w:hint="eastAsia" w:ascii="仿宋" w:hAnsi="仿宋" w:eastAsia="仿宋" w:cs="仿宋"/>
          <w:i w:val="0"/>
          <w:caps w:val="0"/>
          <w:color w:val="262626"/>
          <w:spacing w:val="0"/>
          <w:sz w:val="28"/>
          <w:szCs w:val="28"/>
          <w:u w:val="none"/>
          <w:vertAlign w:val="baseline"/>
        </w:rPr>
        <w:t>组织的统一考试，</w:t>
      </w:r>
      <w:r>
        <w:rPr>
          <w:rFonts w:hint="eastAsia" w:ascii="仿宋" w:hAnsi="仿宋" w:eastAsia="仿宋" w:cs="仿宋"/>
          <w:i w:val="0"/>
          <w:caps w:val="0"/>
          <w:color w:val="262626"/>
          <w:spacing w:val="0"/>
          <w:sz w:val="28"/>
          <w:szCs w:val="28"/>
          <w:u w:val="none"/>
          <w:vertAlign w:val="baseline"/>
          <w:lang w:val="en-US" w:eastAsia="zh-CN"/>
        </w:rPr>
        <w:t>凭</w:t>
      </w:r>
      <w:r>
        <w:rPr>
          <w:rFonts w:hint="eastAsia" w:ascii="仿宋" w:hAnsi="仿宋" w:eastAsia="仿宋" w:cs="仿宋"/>
          <w:i w:val="0"/>
          <w:caps w:val="0"/>
          <w:color w:val="262626"/>
          <w:spacing w:val="0"/>
          <w:sz w:val="28"/>
          <w:szCs w:val="28"/>
          <w:u w:val="none"/>
          <w:vertAlign w:val="baseline"/>
        </w:rPr>
        <w:t>考试成绩录取。</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default" w:ascii="仿宋" w:hAnsi="仿宋" w:eastAsia="仿宋" w:cs="仿宋"/>
          <w:i w:val="0"/>
          <w:caps w:val="0"/>
          <w:color w:val="262626"/>
          <w:spacing w:val="0"/>
          <w:sz w:val="28"/>
          <w:szCs w:val="28"/>
          <w:u w:val="none"/>
          <w:lang w:val="en-US" w:eastAsia="zh-CN"/>
        </w:rPr>
      </w:pPr>
      <w:r>
        <w:rPr>
          <w:rFonts w:hint="eastAsia" w:ascii="仿宋" w:hAnsi="仿宋" w:eastAsia="仿宋" w:cs="仿宋"/>
          <w:i w:val="0"/>
          <w:caps w:val="0"/>
          <w:color w:val="262626"/>
          <w:spacing w:val="0"/>
          <w:sz w:val="28"/>
          <w:szCs w:val="28"/>
          <w:u w:val="none"/>
          <w:vertAlign w:val="baseline"/>
        </w:rPr>
        <w:t>符合免试政策的考生，需从</w:t>
      </w:r>
      <w:r>
        <w:rPr>
          <w:rFonts w:hint="eastAsia" w:ascii="仿宋" w:hAnsi="仿宋" w:eastAsia="仿宋" w:cs="仿宋"/>
          <w:i w:val="0"/>
          <w:caps w:val="0"/>
          <w:color w:val="262626"/>
          <w:spacing w:val="0"/>
          <w:sz w:val="28"/>
          <w:szCs w:val="28"/>
          <w:u w:val="none"/>
          <w:vertAlign w:val="baseline"/>
          <w:lang w:eastAsia="zh-CN"/>
        </w:rPr>
        <w:t>我院招生网（www.ajduc.edu.cn</w:t>
      </w:r>
      <w:r>
        <w:rPr>
          <w:rFonts w:hint="eastAsia" w:ascii="仿宋" w:hAnsi="仿宋" w:eastAsia="仿宋" w:cs="仿宋"/>
          <w:i w:val="0"/>
          <w:caps w:val="0"/>
          <w:color w:val="262626"/>
          <w:spacing w:val="0"/>
          <w:sz w:val="28"/>
          <w:szCs w:val="28"/>
          <w:u w:val="none"/>
          <w:vertAlign w:val="baseline"/>
          <w:lang w:val="en-US" w:eastAsia="zh-CN"/>
        </w:rPr>
        <w:t>/zsb/</w:t>
      </w:r>
      <w:r>
        <w:rPr>
          <w:rFonts w:hint="eastAsia" w:ascii="仿宋" w:hAnsi="仿宋" w:eastAsia="仿宋" w:cs="仿宋"/>
          <w:i w:val="0"/>
          <w:caps w:val="0"/>
          <w:color w:val="262626"/>
          <w:spacing w:val="0"/>
          <w:sz w:val="28"/>
          <w:szCs w:val="28"/>
          <w:u w:val="none"/>
          <w:vertAlign w:val="baseline"/>
          <w:lang w:eastAsia="zh-CN"/>
        </w:rPr>
        <w:t>)</w:t>
      </w:r>
      <w:r>
        <w:rPr>
          <w:rFonts w:hint="eastAsia" w:ascii="仿宋" w:hAnsi="仿宋" w:eastAsia="仿宋" w:cs="仿宋"/>
          <w:i w:val="0"/>
          <w:caps w:val="0"/>
          <w:color w:val="262626"/>
          <w:spacing w:val="0"/>
          <w:sz w:val="28"/>
          <w:szCs w:val="28"/>
          <w:u w:val="none"/>
          <w:vertAlign w:val="baseline"/>
        </w:rPr>
        <w:t>下载填写《</w:t>
      </w:r>
      <w:r>
        <w:rPr>
          <w:rFonts w:hint="eastAsia" w:ascii="仿宋" w:hAnsi="仿宋" w:eastAsia="仿宋" w:cs="仿宋"/>
          <w:i w:val="0"/>
          <w:caps w:val="0"/>
          <w:color w:val="262626"/>
          <w:spacing w:val="0"/>
          <w:sz w:val="28"/>
          <w:szCs w:val="28"/>
          <w:u w:val="none"/>
          <w:vertAlign w:val="baseline"/>
          <w:lang w:eastAsia="zh-CN"/>
        </w:rPr>
        <w:t>安徽建筑大学城市建设学院2020</w:t>
      </w:r>
      <w:r>
        <w:rPr>
          <w:rFonts w:hint="eastAsia" w:ascii="仿宋" w:hAnsi="仿宋" w:eastAsia="仿宋" w:cs="仿宋"/>
          <w:i w:val="0"/>
          <w:caps w:val="0"/>
          <w:color w:val="262626"/>
          <w:spacing w:val="0"/>
          <w:sz w:val="28"/>
          <w:szCs w:val="28"/>
          <w:u w:val="none"/>
          <w:vertAlign w:val="baseline"/>
        </w:rPr>
        <w:t>年专升本招生考试免试录取申请表》，并将获奖证明材料原件、复印件和免试录取申请表等交毕业学校审查，毕业学校审查通过后在免试录取申请表和证明材料复印件上盖章</w:t>
      </w:r>
      <w:r>
        <w:rPr>
          <w:rFonts w:hint="eastAsia" w:ascii="仿宋" w:hAnsi="仿宋" w:eastAsia="仿宋" w:cs="仿宋"/>
          <w:i w:val="0"/>
          <w:caps w:val="0"/>
          <w:color w:val="262626"/>
          <w:spacing w:val="0"/>
          <w:sz w:val="28"/>
          <w:szCs w:val="28"/>
          <w:u w:val="none"/>
          <w:vertAlign w:val="baseline"/>
          <w:lang w:eastAsia="zh-CN"/>
        </w:rPr>
        <w:t>。</w:t>
      </w:r>
      <w:r>
        <w:rPr>
          <w:rFonts w:hint="eastAsia" w:ascii="仿宋" w:hAnsi="仿宋" w:eastAsia="仿宋" w:cs="仿宋"/>
          <w:i w:val="0"/>
          <w:caps w:val="0"/>
          <w:color w:val="262626"/>
          <w:spacing w:val="0"/>
          <w:sz w:val="28"/>
          <w:szCs w:val="28"/>
          <w:u w:val="none"/>
          <w:vertAlign w:val="baseline"/>
          <w:lang w:val="en-US" w:eastAsia="zh-CN"/>
        </w:rPr>
        <w:t>与考生专科总成绩单（教务处盖章）一起扫描后发到我院招生办指定邮箱zsb@ajduc.edu.cn</w:t>
      </w:r>
      <w:r>
        <w:rPr>
          <w:rFonts w:hint="eastAsia" w:ascii="仿宋" w:hAnsi="仿宋" w:eastAsia="仿宋" w:cs="仿宋"/>
          <w:i w:val="0"/>
          <w:caps w:val="0"/>
          <w:color w:val="262626"/>
          <w:spacing w:val="0"/>
          <w:sz w:val="28"/>
          <w:szCs w:val="28"/>
          <w:u w:val="none"/>
          <w:vertAlign w:val="baseline"/>
        </w:rPr>
        <w:t>。</w:t>
      </w:r>
      <w:r>
        <w:rPr>
          <w:rFonts w:hint="eastAsia" w:ascii="仿宋" w:hAnsi="仿宋" w:eastAsia="仿宋" w:cs="仿宋"/>
          <w:i w:val="0"/>
          <w:caps w:val="0"/>
          <w:color w:val="262626"/>
          <w:spacing w:val="0"/>
          <w:sz w:val="28"/>
          <w:szCs w:val="28"/>
          <w:u w:val="none"/>
          <w:vertAlign w:val="baseline"/>
          <w:lang w:val="en-US" w:eastAsia="zh-CN"/>
        </w:rPr>
        <w:t>面试时须携带相关证明材料原件参加，具体面试时间及要求另行通知。</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仿宋" w:hAnsi="仿宋" w:eastAsia="仿宋" w:cs="仿宋"/>
          <w:i w:val="0"/>
          <w:caps w:val="0"/>
          <w:color w:val="262626"/>
          <w:spacing w:val="0"/>
          <w:sz w:val="28"/>
          <w:szCs w:val="28"/>
          <w:u w:val="none"/>
          <w:vertAlign w:val="baseline"/>
        </w:rPr>
      </w:pPr>
      <w:r>
        <w:rPr>
          <w:rFonts w:hint="eastAsia" w:ascii="仿宋" w:hAnsi="仿宋" w:eastAsia="仿宋" w:cs="仿宋"/>
          <w:i w:val="0"/>
          <w:caps w:val="0"/>
          <w:color w:val="262626"/>
          <w:spacing w:val="0"/>
          <w:sz w:val="28"/>
          <w:szCs w:val="28"/>
          <w:u w:val="none"/>
          <w:vertAlign w:val="baseline"/>
        </w:rPr>
        <w:t>服役期间荣立</w:t>
      </w:r>
      <w:r>
        <w:rPr>
          <w:rFonts w:hint="eastAsia" w:ascii="仿宋" w:hAnsi="仿宋" w:eastAsia="仿宋" w:cs="仿宋"/>
          <w:i w:val="0"/>
          <w:caps w:val="0"/>
          <w:color w:val="262626"/>
          <w:spacing w:val="0"/>
          <w:sz w:val="28"/>
          <w:szCs w:val="28"/>
          <w:u w:val="none"/>
          <w:vertAlign w:val="baseline"/>
          <w:lang w:val="en-US" w:eastAsia="zh-CN"/>
        </w:rPr>
        <w:t>个人</w:t>
      </w:r>
      <w:r>
        <w:rPr>
          <w:rFonts w:hint="eastAsia" w:ascii="仿宋" w:hAnsi="仿宋" w:eastAsia="仿宋" w:cs="仿宋"/>
          <w:i w:val="0"/>
          <w:caps w:val="0"/>
          <w:color w:val="262626"/>
          <w:spacing w:val="0"/>
          <w:sz w:val="28"/>
          <w:szCs w:val="28"/>
          <w:u w:val="none"/>
          <w:vertAlign w:val="baseline"/>
        </w:rPr>
        <w:t>三等功以上的退役士兵考生，经</w:t>
      </w:r>
      <w:r>
        <w:rPr>
          <w:rFonts w:hint="eastAsia" w:ascii="仿宋" w:hAnsi="仿宋" w:eastAsia="仿宋" w:cs="仿宋"/>
          <w:i w:val="0"/>
          <w:caps w:val="0"/>
          <w:color w:val="262626"/>
          <w:spacing w:val="0"/>
          <w:sz w:val="28"/>
          <w:szCs w:val="28"/>
          <w:u w:val="none"/>
          <w:vertAlign w:val="baseline"/>
          <w:lang w:eastAsia="zh-CN"/>
        </w:rPr>
        <w:t>我院</w:t>
      </w:r>
      <w:r>
        <w:rPr>
          <w:rFonts w:hint="eastAsia" w:ascii="仿宋" w:hAnsi="仿宋" w:eastAsia="仿宋" w:cs="仿宋"/>
          <w:i w:val="0"/>
          <w:caps w:val="0"/>
          <w:color w:val="262626"/>
          <w:spacing w:val="0"/>
          <w:sz w:val="28"/>
          <w:szCs w:val="28"/>
          <w:u w:val="none"/>
          <w:vertAlign w:val="baseline"/>
        </w:rPr>
        <w:t>审查通过，可直接录取。</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黑体" w:hAnsi="黑体" w:eastAsia="黑体" w:cs="黑体"/>
          <w:i w:val="0"/>
          <w:caps w:val="0"/>
          <w:color w:val="262626"/>
          <w:spacing w:val="0"/>
          <w:sz w:val="24"/>
          <w:szCs w:val="24"/>
          <w:u w:val="none"/>
          <w:vertAlign w:val="baseline"/>
          <w:lang w:eastAsia="zh-CN"/>
        </w:rPr>
      </w:pPr>
      <w:r>
        <w:rPr>
          <w:rFonts w:hint="eastAsia" w:ascii="仿宋" w:hAnsi="仿宋" w:eastAsia="仿宋" w:cs="仿宋"/>
          <w:i w:val="0"/>
          <w:caps w:val="0"/>
          <w:color w:val="262626"/>
          <w:spacing w:val="0"/>
          <w:sz w:val="28"/>
          <w:szCs w:val="28"/>
          <w:u w:val="none"/>
          <w:vertAlign w:val="baseline"/>
        </w:rPr>
        <w:t>符合免试录取条件的退役士兵考生，需在</w:t>
      </w:r>
      <w:r>
        <w:rPr>
          <w:rFonts w:hint="eastAsia" w:ascii="仿宋" w:hAnsi="仿宋" w:eastAsia="仿宋" w:cs="仿宋"/>
          <w:i w:val="0"/>
          <w:caps w:val="0"/>
          <w:color w:val="262626"/>
          <w:spacing w:val="0"/>
          <w:sz w:val="28"/>
          <w:szCs w:val="28"/>
          <w:u w:val="none"/>
          <w:vertAlign w:val="baseline"/>
          <w:lang w:eastAsia="zh-CN"/>
        </w:rPr>
        <w:t>我院招生网（www.ajduc.edu.cn</w:t>
      </w:r>
      <w:r>
        <w:rPr>
          <w:rFonts w:hint="eastAsia" w:ascii="仿宋" w:hAnsi="仿宋" w:eastAsia="仿宋" w:cs="仿宋"/>
          <w:i w:val="0"/>
          <w:caps w:val="0"/>
          <w:color w:val="262626"/>
          <w:spacing w:val="0"/>
          <w:sz w:val="28"/>
          <w:szCs w:val="28"/>
          <w:u w:val="none"/>
          <w:vertAlign w:val="baseline"/>
          <w:lang w:val="en-US" w:eastAsia="zh-CN"/>
        </w:rPr>
        <w:t>/zsb/</w:t>
      </w:r>
      <w:r>
        <w:rPr>
          <w:rFonts w:hint="eastAsia" w:ascii="仿宋" w:hAnsi="仿宋" w:eastAsia="仿宋" w:cs="仿宋"/>
          <w:i w:val="0"/>
          <w:caps w:val="0"/>
          <w:color w:val="262626"/>
          <w:spacing w:val="0"/>
          <w:sz w:val="28"/>
          <w:szCs w:val="28"/>
          <w:u w:val="none"/>
          <w:vertAlign w:val="baseline"/>
          <w:lang w:eastAsia="zh-CN"/>
        </w:rPr>
        <w:t>)</w:t>
      </w:r>
      <w:r>
        <w:rPr>
          <w:rFonts w:hint="eastAsia" w:ascii="仿宋" w:hAnsi="仿宋" w:eastAsia="仿宋" w:cs="仿宋"/>
          <w:i w:val="0"/>
          <w:caps w:val="0"/>
          <w:color w:val="262626"/>
          <w:spacing w:val="0"/>
          <w:sz w:val="28"/>
          <w:szCs w:val="28"/>
          <w:u w:val="none"/>
          <w:vertAlign w:val="baseline"/>
        </w:rPr>
        <w:t>下载填写《</w:t>
      </w:r>
      <w:r>
        <w:rPr>
          <w:rFonts w:hint="eastAsia" w:ascii="仿宋" w:hAnsi="仿宋" w:eastAsia="仿宋" w:cs="仿宋"/>
          <w:i w:val="0"/>
          <w:caps w:val="0"/>
          <w:color w:val="262626"/>
          <w:spacing w:val="0"/>
          <w:sz w:val="28"/>
          <w:szCs w:val="28"/>
          <w:u w:val="none"/>
          <w:vertAlign w:val="baseline"/>
          <w:lang w:eastAsia="zh-CN"/>
        </w:rPr>
        <w:t>安徽建筑大学城市建设学院2020</w:t>
      </w:r>
      <w:r>
        <w:rPr>
          <w:rFonts w:hint="eastAsia" w:ascii="仿宋" w:hAnsi="仿宋" w:eastAsia="仿宋" w:cs="仿宋"/>
          <w:i w:val="0"/>
          <w:caps w:val="0"/>
          <w:color w:val="262626"/>
          <w:spacing w:val="0"/>
          <w:sz w:val="28"/>
          <w:szCs w:val="28"/>
          <w:u w:val="none"/>
          <w:vertAlign w:val="baseline"/>
        </w:rPr>
        <w:t>年专升本招生考试免试录取申请表》，并提供立功授奖证书、授奖命令、退伍证等证明材料的原件及复印件交毕业学校审查，毕业学校审查通过后在免试录取申请表和证明材料复印件上盖章。</w:t>
      </w:r>
      <w:r>
        <w:rPr>
          <w:rFonts w:hint="eastAsia" w:ascii="仿宋" w:hAnsi="仿宋" w:eastAsia="仿宋" w:cs="仿宋"/>
          <w:i w:val="0"/>
          <w:caps w:val="0"/>
          <w:color w:val="262626"/>
          <w:spacing w:val="0"/>
          <w:sz w:val="28"/>
          <w:szCs w:val="28"/>
          <w:u w:val="none"/>
          <w:vertAlign w:val="baseline"/>
          <w:lang w:val="en-US" w:eastAsia="zh-CN"/>
        </w:rPr>
        <w:t>并扫描后发到我院招生办指定邮箱zsb@ajduc.edu.cn,</w:t>
      </w:r>
      <w:r>
        <w:rPr>
          <w:rFonts w:hint="eastAsia" w:ascii="仿宋" w:hAnsi="仿宋" w:eastAsia="仿宋" w:cs="仿宋"/>
          <w:i w:val="0"/>
          <w:caps w:val="0"/>
          <w:color w:val="262626"/>
          <w:spacing w:val="0"/>
          <w:sz w:val="28"/>
          <w:szCs w:val="28"/>
          <w:u w:val="none"/>
          <w:vertAlign w:val="baseline"/>
        </w:rPr>
        <w:t>由</w:t>
      </w:r>
      <w:r>
        <w:rPr>
          <w:rFonts w:hint="eastAsia" w:ascii="仿宋" w:hAnsi="仿宋" w:eastAsia="仿宋" w:cs="仿宋"/>
          <w:i w:val="0"/>
          <w:caps w:val="0"/>
          <w:color w:val="262626"/>
          <w:spacing w:val="0"/>
          <w:sz w:val="28"/>
          <w:szCs w:val="28"/>
          <w:u w:val="none"/>
          <w:vertAlign w:val="baseline"/>
          <w:lang w:eastAsia="zh-CN"/>
        </w:rPr>
        <w:t>我院</w:t>
      </w:r>
      <w:r>
        <w:rPr>
          <w:rFonts w:hint="eastAsia" w:ascii="仿宋" w:hAnsi="仿宋" w:eastAsia="仿宋" w:cs="仿宋"/>
          <w:i w:val="0"/>
          <w:caps w:val="0"/>
          <w:color w:val="262626"/>
          <w:spacing w:val="0"/>
          <w:sz w:val="28"/>
          <w:szCs w:val="28"/>
          <w:u w:val="none"/>
          <w:vertAlign w:val="baseline"/>
        </w:rPr>
        <w:t>审核，审核通过的考生，经公示无异议后，直接录取。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14AE8"/>
    <w:multiLevelType w:val="singleLevel"/>
    <w:tmpl w:val="43E14AE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97D39"/>
    <w:rsid w:val="02CD21B0"/>
    <w:rsid w:val="03524523"/>
    <w:rsid w:val="0A61133F"/>
    <w:rsid w:val="10187EF8"/>
    <w:rsid w:val="13C77A42"/>
    <w:rsid w:val="15EF52B4"/>
    <w:rsid w:val="200D6CBA"/>
    <w:rsid w:val="25180E98"/>
    <w:rsid w:val="2E161FB0"/>
    <w:rsid w:val="4EDA6BC9"/>
    <w:rsid w:val="59297A51"/>
    <w:rsid w:val="61397D39"/>
    <w:rsid w:val="6D9B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2">
    <w:name w:val="heading 3"/>
    <w:basedOn w:val="1"/>
    <w:next w:val="1"/>
    <w:link w:val="8"/>
    <w:semiHidden/>
    <w:unhideWhenUsed/>
    <w:qFormat/>
    <w:uiPriority w:val="0"/>
    <w:pPr>
      <w:keepNext/>
      <w:keepLines/>
      <w:spacing w:before="50" w:beforeLines="50" w:beforeAutospacing="0" w:after="50" w:afterLines="50" w:afterAutospacing="0" w:line="240" w:lineRule="auto"/>
      <w:jc w:val="center"/>
      <w:outlineLvl w:val="2"/>
    </w:pPr>
    <w:rPr>
      <w:rFonts w:ascii="Times New Roman" w:hAnsi="Times New Roman" w:eastAsia="宋体"/>
      <w:b/>
      <w:sz w:val="32"/>
    </w:rPr>
  </w:style>
  <w:style w:type="paragraph" w:styleId="3">
    <w:name w:val="heading 6"/>
    <w:basedOn w:val="1"/>
    <w:next w:val="1"/>
    <w:link w:val="9"/>
    <w:semiHidden/>
    <w:unhideWhenUsed/>
    <w:qFormat/>
    <w:uiPriority w:val="0"/>
    <w:pPr>
      <w:keepNext/>
      <w:keepLines/>
      <w:spacing w:before="50" w:beforeLines="50" w:beforeAutospacing="0" w:after="50" w:afterLines="50" w:afterAutospacing="0" w:line="240" w:lineRule="auto"/>
      <w:outlineLvl w:val="5"/>
    </w:pPr>
    <w:rPr>
      <w:rFonts w:ascii="Arial" w:hAnsi="Arial" w:eastAsia="黑体"/>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3 Char"/>
    <w:link w:val="2"/>
    <w:qFormat/>
    <w:uiPriority w:val="0"/>
    <w:rPr>
      <w:rFonts w:eastAsia="宋体"/>
      <w:b/>
      <w:sz w:val="32"/>
    </w:rPr>
  </w:style>
  <w:style w:type="character" w:customStyle="1" w:styleId="9">
    <w:name w:val="标题 6 Char"/>
    <w:link w:val="3"/>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2020-04-23T02:33:00Z</dcterms:created>
  <dc:creator>葛英刚</dc:creator>
  <cp:lastModifiedBy>WPS_1557458889</cp:lastModifiedBy>
  <dcterms:modified xsi:type="dcterms:W3CDTF">2020-05-11T06:17:15Z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