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260"/>
        </w:tabs>
        <w:spacing w:before="56" w:line="360" w:lineRule="auto"/>
        <w:ind w:left="1523" w:right="1190"/>
        <w:jc w:val="center"/>
        <w:rPr>
          <w:rFonts w:ascii="Times New Roman"/>
          <w:sz w:val="22"/>
        </w:rPr>
      </w:pPr>
      <w:r>
        <w:rPr>
          <w:rFonts w:hint="eastAsia" w:ascii="黑体" w:hAnsi="黑体" w:eastAsia="黑体" w:cs="黑体"/>
          <w:b/>
          <w:sz w:val="32"/>
          <w:szCs w:val="32"/>
          <w:highlight w:val="none"/>
          <w:lang w:val="en-US" w:eastAsia="zh-CN" w:bidi="zh-CN"/>
        </w:rPr>
        <w:t>市场营销</w:t>
      </w:r>
    </w:p>
    <w:p>
      <w:pPr>
        <w:pStyle w:val="2"/>
        <w:spacing w:line="360" w:lineRule="auto"/>
        <w:ind w:left="812" w:hanging="812" w:hangingChars="337"/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812" w:hanging="812" w:hangingChars="337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一、考试目标与要求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《市场营销》科目旨在考核学生掌握市场营销环境分析方法、熟悉消费者市场购买行为分析、会制定目标市场营销战略、以及营销策略，包括产品策略、价格策略、渠道策略和促销策略，了解市场营销的新发展，并且通过案例分析、方案策划等，考核学生发现、分析和解决问题的能力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参照教材《市场营销》 （陆克斌、沈洁编写，人民邮电出版社，2015年版），确定该科目专升本招生考试的考核目标与要求。</w:t>
      </w:r>
    </w:p>
    <w:p>
      <w:pPr>
        <w:pStyle w:val="3"/>
        <w:spacing w:before="9" w:line="360" w:lineRule="auto"/>
        <w:ind w:left="0"/>
        <w:rPr>
          <w:rFonts w:ascii="黑体"/>
          <w:b/>
          <w:sz w:val="36"/>
        </w:rPr>
      </w:pPr>
    </w:p>
    <w:p>
      <w:pPr>
        <w:pStyle w:val="2"/>
        <w:spacing w:line="360" w:lineRule="auto"/>
        <w:ind w:left="-337" w:leftChars="-153" w:firstLine="482" w:firstLineChars="200"/>
        <w:rPr>
          <w:rFonts w:asciiTheme="minorEastAsia" w:hAnsiTheme="minorEastAsia" w:eastAsiaTheme="minorEastAsia" w:cstheme="minorEastAsia"/>
          <w:spacing w:val="-5"/>
        </w:rPr>
      </w:pPr>
      <w:r>
        <w:rPr>
          <w:rFonts w:hint="eastAsia" w:asciiTheme="minorEastAsia" w:hAnsiTheme="minorEastAsia" w:eastAsiaTheme="minorEastAsia" w:cstheme="minorEastAsia"/>
        </w:rPr>
        <w:t>二、考试范围与要求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一、导论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本部分主要介绍了市场营销相关概念，市场营销学产生和发展的过程，市场营销学在中国的传播和应用，以及营销观念的演变和发展。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考核知识点：掌握市场营销学的性质和研究对象；掌握市场营销及相关概念的含义；熟悉市场营销观念的含义及其相互间的区别，掌握现代营销观念；了解市场营销观念的贯彻与实施。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二、市场营销环境分析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本模块主要从宏观环境、微观环境两个角度分析市场营销环境的内容，并介绍营销环境分析的基本方法。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了解市场营销环境的含义和特点；掌握宏观环境的内容和变化趋势；掌握微观环境的内容和变化趋势；掌握企业应对市场营销环境变化的对策；能对特定企业环境进行SWOT分析；熟悉把握分析环境的基本方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三、市场营销战略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本模块主要讲述市场营销战略的构成内容，分别介绍从企业角度、竞争角度和顾客满意角度如何制定营销战略。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考核知识点：熟悉市场营销战略的概念、特征及制定步骤；掌握企业具体营销战略的实施方式及适用条件。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四、 购买行为分析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本模块分别介绍消费者市场和组织市场的特点，购买行为影响因素及购买决策过程。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影响消费者购买行为因素的基本内容和有关概念，了解这些因素的影响作用；熟悉消费者购买行为的主要类型及企业的对策；掌握购买者决策过程各阶段划分及其特点以及相应的营销对策；了解组织市场的特征；掌握对生产者市场购买行为的分析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五、目标市场营销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本模块主要介绍目标市场营销战略的基本内容，市场细分的标准，目标市场营销策略以及市场定位策略。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熟悉市场细分的客观基础与市场细分的意义；掌握消费者市场细分的标准；掌握目标市场策略的主要类型、特点及其选择；掌握市场定位的含义、策略；能运用相关标准对市场进行细分；能根据相关因素来选择目标市场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六、产品策略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本模块主要阐述产品整体概念、品牌策略、包装策略，以及产品组合策略，介绍产品生命周期理论以及新产品开发程序。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产品整体概念的内容与作用；掌握产品组合概念和原理；掌握并熟悉产品市场生命周期的含义、产品市场生命周期各阶段的特点及相应的营销策略；熟悉新产品的分类，掌握新产品开发的程序、新产品推广的过程；掌握品牌策略的主要内容；掌握包装策略的主要内容；掌握产品组合的基本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七、价格策略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本模块主要讲述产品价格制定的影响因素，价格制定方法、定价策略以及价格调整策略。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考核知识点：掌握影响定价的主要因素；掌握企业定价的方法；掌握定价策略的内容；掌握新产品定价的基本策略；了解价格调整策略。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八、分销渠道策略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本模块主要论述了分销渠道设计程序及渠道管理的方法。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考核知识点：掌握分销渠道的概念，了解分销渠道的类型；掌握影响分销渠道的因素，了解分销方案的选择评估及管理；能够根据具体情况选择合适的分销渠道；能够根据实际需要对渠道进行评价和调整。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九、促销策略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本模块介绍了促销策略的影响因素及各类促销方法的运用。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考核知识点：掌握促销与促销组合的含义；掌握广告的含义、类型及其策略的主要内容；掌握人员推销的含义及其策略的主要内容；掌握营业推广的含义、特点及其策略的主要内容；掌握公共关系的含义及其策略的主要内容。</w:t>
      </w:r>
    </w:p>
    <w:p>
      <w:pPr>
        <w:spacing w:line="360" w:lineRule="auto"/>
        <w:ind w:firstLine="460" w:firstLineChars="200"/>
        <w:rPr>
          <w:rFonts w:asciiTheme="minorEastAsia" w:hAnsiTheme="minorEastAsia" w:eastAsiaTheme="minorEastAsia"/>
          <w:spacing w:val="-5"/>
          <w:sz w:val="24"/>
          <w:szCs w:val="24"/>
        </w:rPr>
      </w:pPr>
    </w:p>
    <w:p>
      <w:pPr>
        <w:numPr>
          <w:ilvl w:val="0"/>
          <w:numId w:val="1"/>
        </w:numPr>
        <w:spacing w:line="360" w:lineRule="auto"/>
        <w:ind w:left="369" w:right="5064" w:hanging="369" w:hangingChars="153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 xml:space="preserve">补充说明 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1.考试形式：笔试，闭卷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2.试卷总分：150分</w:t>
      </w:r>
    </w:p>
    <w:p>
      <w:pPr>
        <w:pStyle w:val="3"/>
        <w:spacing w:line="360" w:lineRule="auto"/>
        <w:ind w:left="0" w:firstLine="448" w:firstLineChars="200"/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</w:pPr>
      <w:r>
        <w:rPr>
          <w:rFonts w:hint="eastAsia" w:asciiTheme="minorEastAsia" w:hAnsiTheme="minorEastAsia" w:eastAsiaTheme="minorEastAsia" w:cstheme="minorEastAsia"/>
          <w:spacing w:val="-8"/>
          <w:sz w:val="24"/>
          <w:szCs w:val="24"/>
          <w:highlight w:val="none"/>
          <w:lang w:val="en-US"/>
        </w:rPr>
        <w:t>3.试题类型：一般包括选择题、辨析题、论述题、综合题、案例分析题等。</w:t>
      </w:r>
    </w:p>
    <w:p>
      <w:pPr>
        <w:pStyle w:val="3"/>
        <w:spacing w:line="360" w:lineRule="auto"/>
        <w:ind w:left="5517" w:right="90" w:hanging="240"/>
        <w:rPr>
          <w:rFonts w:asciiTheme="minorEastAsia" w:hAnsiTheme="minorEastAsia" w:eastAsiaTheme="minorEastAsia"/>
        </w:rPr>
      </w:pPr>
    </w:p>
    <w:p>
      <w:pPr>
        <w:pStyle w:val="3"/>
        <w:spacing w:line="360" w:lineRule="auto"/>
        <w:ind w:left="5517" w:right="90" w:hanging="240"/>
        <w:rPr>
          <w:rFonts w:asciiTheme="minorEastAsia" w:hAnsiTheme="minorEastAsia" w:eastAsiaTheme="minorEastAsia"/>
        </w:rPr>
      </w:pPr>
    </w:p>
    <w:sectPr>
      <w:pgSz w:w="11910" w:h="16840"/>
      <w:pgMar w:top="1500" w:right="156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12C"/>
    <w:rsid w:val="00013F67"/>
    <w:rsid w:val="00071A17"/>
    <w:rsid w:val="0007694D"/>
    <w:rsid w:val="000813B8"/>
    <w:rsid w:val="00085770"/>
    <w:rsid w:val="000A612C"/>
    <w:rsid w:val="000E3755"/>
    <w:rsid w:val="00183D10"/>
    <w:rsid w:val="001F24C0"/>
    <w:rsid w:val="001F596D"/>
    <w:rsid w:val="00264F4C"/>
    <w:rsid w:val="002725B3"/>
    <w:rsid w:val="002E74C8"/>
    <w:rsid w:val="00351C74"/>
    <w:rsid w:val="0036244E"/>
    <w:rsid w:val="00424EC6"/>
    <w:rsid w:val="00433F17"/>
    <w:rsid w:val="0044340B"/>
    <w:rsid w:val="0054585D"/>
    <w:rsid w:val="00602120"/>
    <w:rsid w:val="006446AE"/>
    <w:rsid w:val="006709D2"/>
    <w:rsid w:val="00691EF5"/>
    <w:rsid w:val="006D143E"/>
    <w:rsid w:val="0071018C"/>
    <w:rsid w:val="00767E35"/>
    <w:rsid w:val="007928DA"/>
    <w:rsid w:val="007E670F"/>
    <w:rsid w:val="008C1FC4"/>
    <w:rsid w:val="00901ECD"/>
    <w:rsid w:val="0092112F"/>
    <w:rsid w:val="00A128DB"/>
    <w:rsid w:val="00A66BA4"/>
    <w:rsid w:val="00AE1B8F"/>
    <w:rsid w:val="00B3588F"/>
    <w:rsid w:val="00B87D9E"/>
    <w:rsid w:val="00BC781C"/>
    <w:rsid w:val="00C2595F"/>
    <w:rsid w:val="00D026D1"/>
    <w:rsid w:val="00D809E6"/>
    <w:rsid w:val="00DA4DF5"/>
    <w:rsid w:val="00DC2F85"/>
    <w:rsid w:val="00E12009"/>
    <w:rsid w:val="00E351AF"/>
    <w:rsid w:val="00E46259"/>
    <w:rsid w:val="00ED2709"/>
    <w:rsid w:val="00EF7506"/>
    <w:rsid w:val="00F15994"/>
    <w:rsid w:val="00FA18AF"/>
    <w:rsid w:val="30B814C8"/>
    <w:rsid w:val="53B63BDB"/>
    <w:rsid w:val="7219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362" w:lineRule="exact"/>
      <w:ind w:left="589"/>
      <w:outlineLvl w:val="0"/>
    </w:pPr>
    <w:rPr>
      <w:rFonts w:ascii="Microsoft JhengHei" w:hAnsi="Microsoft JhengHei" w:eastAsia="Microsoft JhengHei" w:cs="Microsoft JhengHei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7"/>
    </w:pPr>
    <w:rPr>
      <w:sz w:val="24"/>
      <w:szCs w:val="24"/>
    </w:rPr>
  </w:style>
  <w:style w:type="paragraph" w:styleId="4">
    <w:name w:val="Body Text Indent"/>
    <w:basedOn w:val="1"/>
    <w:link w:val="14"/>
    <w:uiPriority w:val="0"/>
    <w:pPr>
      <w:spacing w:after="120"/>
      <w:ind w:left="420" w:leftChars="200"/>
    </w:pPr>
  </w:style>
  <w:style w:type="paragraph" w:styleId="5">
    <w:name w:val="Balloon Text"/>
    <w:basedOn w:val="1"/>
    <w:link w:val="13"/>
    <w:uiPriority w:val="0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17" w:firstLine="480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批注框文本 Char"/>
    <w:basedOn w:val="9"/>
    <w:link w:val="5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4">
    <w:name w:val="正文文本缩进 Char"/>
    <w:basedOn w:val="9"/>
    <w:link w:val="4"/>
    <w:uiPriority w:val="0"/>
    <w:rPr>
      <w:rFonts w:ascii="宋体" w:hAnsi="宋体" w:cs="宋体"/>
      <w:sz w:val="22"/>
      <w:szCs w:val="22"/>
      <w:lang w:val="zh-CN" w:bidi="zh-CN"/>
    </w:rPr>
  </w:style>
  <w:style w:type="character" w:customStyle="1" w:styleId="15">
    <w:name w:val="10point1"/>
    <w:basedOn w:val="9"/>
    <w:qFormat/>
    <w:uiPriority w:val="99"/>
    <w:rPr>
      <w:rFonts w:ascii="宋体" w:hAnsi="宋体" w:eastAsia="宋体" w:cs="Times New Roman"/>
      <w:color w:val="FFFFFF"/>
      <w:sz w:val="22"/>
      <w:szCs w:val="22"/>
    </w:rPr>
  </w:style>
  <w:style w:type="character" w:customStyle="1" w:styleId="16">
    <w:name w:val="页眉 Char"/>
    <w:basedOn w:val="9"/>
    <w:link w:val="7"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7">
    <w:name w:val="页脚 Char"/>
    <w:basedOn w:val="9"/>
    <w:link w:val="6"/>
    <w:qFormat/>
    <w:uiPriority w:val="99"/>
    <w:rPr>
      <w:rFonts w:ascii="宋体" w:hAnsi="宋体" w:cs="宋体"/>
      <w:sz w:val="18"/>
      <w:szCs w:val="18"/>
      <w:lang w:val="zh-CN" w:bidi="zh-CN"/>
    </w:rPr>
  </w:style>
  <w:style w:type="paragraph" w:customStyle="1" w:styleId="18">
    <w:name w:val="L标题3 Char Char Char Char"/>
    <w:basedOn w:val="1"/>
    <w:qFormat/>
    <w:uiPriority w:val="0"/>
    <w:pPr>
      <w:widowControl/>
      <w:autoSpaceDE/>
      <w:autoSpaceDN/>
      <w:spacing w:beforeLines="100" w:afterLines="50" w:line="360" w:lineRule="auto"/>
    </w:pPr>
    <w:rPr>
      <w:rFonts w:ascii="Arial" w:hAnsi="Arial" w:eastAsia="黑体" w:cs="Verdana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238</Words>
  <Characters>1359</Characters>
  <Lines>11</Lines>
  <Paragraphs>3</Paragraphs>
  <TotalTime>2</TotalTime>
  <ScaleCrop>false</ScaleCrop>
  <LinksUpToDate>false</LinksUpToDate>
  <CharactersWithSpaces>1594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2020-03-29T02:37:00Z</dcterms:created>
  <dc:creator>win7</dc:creator>
  <cp:lastModifiedBy>admin</cp:lastModifiedBy>
  <dcterms:modified xsi:type="dcterms:W3CDTF">2021-03-12T02:28:22Z</dcterms:modified>
  <dc:title>&lt;4D6963726F736F667420576F7264202D2032303138D7A8C9FDB1BEA1B6B8DFB5C8CAFDD1A7A3A8D2BBA3A9A1B7BFCEB3CCBFBCCAD4B4F3B8D92E646F63&gt;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2020-02-28T00:00:00Z</vt:filetime>
  </property>
  <property fmtid="{D5CDD505-2E9C-101B-9397-08002B2CF9AE}" pid="5" name="KSOProductBuildVer">
    <vt:lpwstr>2052-11.1.0.10314</vt:lpwstr>
  </property>
</Properties>
</file>