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" w:line="360" w:lineRule="auto"/>
        <w:ind w:left="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Style w:val="3"/>
        <w:spacing w:before="9" w:line="360" w:lineRule="auto"/>
        <w:ind w:left="0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管理学原理</w:t>
      </w:r>
    </w:p>
    <w:p>
      <w:pPr>
        <w:pStyle w:val="2"/>
        <w:spacing w:line="360" w:lineRule="auto"/>
        <w:ind w:left="812" w:hanging="812" w:hangingChars="337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spacing w:line="360" w:lineRule="auto"/>
        <w:ind w:left="812" w:hanging="812" w:hangingChars="337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一、考试目标与要求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  <w:t>《管理学原理》科目旨在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考核学生掌握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管理的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基本内涵、特征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和管理的基本思想、理论、原理和方法基础上，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  <w:t>熟悉及掌握决策、计划、组织、领导、激励、控制、创新等管理基本职能的理论，并能运用理论解释分析现象，提出解决管理问题的方法和技巧。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  <w:t>参照教材《管理学原理与方法》（周三多、陈传明等编写，复旦大学出版社，2018年第七版），确定该科目专升本招生考试的考核目标与要求。</w:t>
      </w:r>
    </w:p>
    <w:p>
      <w:pPr>
        <w:pStyle w:val="2"/>
        <w:spacing w:line="360" w:lineRule="auto"/>
        <w:ind w:left="-337" w:leftChars="-153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spacing w:line="360" w:lineRule="auto"/>
        <w:ind w:left="-337" w:leftChars="-153" w:firstLine="241" w:firstLineChars="1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二、考试范围与要求</w:t>
      </w:r>
    </w:p>
    <w:p>
      <w:pPr>
        <w:spacing w:line="360" w:lineRule="auto"/>
        <w:ind w:left="440" w:leftChars="200"/>
        <w:jc w:val="both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一、总论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本模块主要介绍了管理的内涵、特征、职能等和管理学的特点、研究范围，管理的基本思想、理论发展情况，以及管理的基本原理方法和管理的道德与社会责任。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掌握管理的定义、特征及管理的主要职能，管理者的主要分类和基本技能；科学管理理论，组织管理理论、人际关系学说理论内容；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管理中系统、人本、责任、效益等基本原理的内涵等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。熟悉管理者分类、亚当斯密的管理思想；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道德管理的特征和影响管理道德的因素等；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了解管理学研究对象与方法，现代管理理论学派，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企业管理道德观和社会责任，改善企业道德行为的途径，管理的法律、行政、经济、教育和技术等方法的内容和运用等。</w:t>
      </w:r>
    </w:p>
    <w:p>
      <w:pPr>
        <w:spacing w:line="360" w:lineRule="auto"/>
        <w:ind w:firstLine="460" w:firstLineChars="200"/>
        <w:jc w:val="both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二、决策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本模块主要介绍决策的基本内涵和决策的方法，计划与计划工作的内涵、计划的编制方法和实施。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掌握决策的概念、程序及头脑风暴法、德尔菲法等定性决策方法、量本利等确定型、期望值等风险性决策方法，计划的编制程序、滚动计划法内涵和目标管理方法概念、实施步骤等。熟悉决策的类型、特点，不确定型决策方法等。了解决策的其他基本方法和应用、计划的概念、类型等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三、 组织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本模块主要讲述组织设计、人员配备、组织力量的整合、组织变革和组织文化的理论。</w:t>
      </w:r>
    </w:p>
    <w:p>
      <w:pPr>
        <w:spacing w:line="360" w:lineRule="auto"/>
        <w:ind w:firstLine="345" w:firstLineChars="15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掌握常见组织形式的特点和适用情况，管理人员选聘和培训方法，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组织文化的内涵和构成等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；熟悉组织的有关概念、组织设计的影响因素，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非正式组织的内涵和作用，组织文化变革的趋势和方式等；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了解部门化和集权与分权，人员配备的任务、程序和原则，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直线与参谋、委员会的组织形式等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spacing w:line="360" w:lineRule="auto"/>
        <w:ind w:firstLine="460" w:firstLineChars="200"/>
        <w:jc w:val="both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四、领导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本模块主要介绍了领导的内涵及基本理论、激励理论和方法、沟通的内涵、方法等理论。</w:t>
      </w:r>
    </w:p>
    <w:p>
      <w:pPr>
        <w:spacing w:line="360" w:lineRule="auto"/>
        <w:ind w:firstLine="435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掌握领导的作用及权力构成，激励的含义和意义，马斯洛需求层次理论、双因素理论等激励理论内容，沟通的含义、过程、沟通的方式等。熟悉领导的定义，公平理论、期望理论等激励理论内容，影响沟通障碍的因素与改进途径等；了解领导行为理论、权变理论、领导的方式和领导艺术，激励的方法运用；冲突的原因及谈判策略等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五、控制</w:t>
      </w:r>
    </w:p>
    <w:p>
      <w:pPr>
        <w:pStyle w:val="4"/>
        <w:tabs>
          <w:tab w:val="left" w:pos="0"/>
        </w:tabs>
        <w:spacing w:after="0" w:line="360" w:lineRule="auto"/>
        <w:ind w:left="240" w:leftChars="109" w:firstLine="230" w:firstLineChars="1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本模块主要介绍控制的内涵、控制过程和控制的方法。</w:t>
      </w:r>
    </w:p>
    <w:p>
      <w:pPr>
        <w:spacing w:line="360" w:lineRule="auto"/>
        <w:ind w:firstLine="435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考核知识点：掌握控制的含义、目标与类型，了解控制的工作的流程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 xml:space="preserve"> </w:t>
      </w:r>
    </w:p>
    <w:p>
      <w:pPr>
        <w:spacing w:line="360" w:lineRule="auto"/>
        <w:ind w:firstLine="460" w:firstLineChars="200"/>
        <w:jc w:val="both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六、创新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本模块主要阐述管理的创新职能、企业技术创新和企业组织创新。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考核知识点：掌握创新的职能内涵、熟悉创新特点、意义和创新过程。了解创新方法和要求。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ind w:left="369" w:right="5064" w:hanging="369" w:hangingChars="153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补充说明 </w:t>
      </w:r>
    </w:p>
    <w:p>
      <w:pPr>
        <w:pStyle w:val="3"/>
        <w:spacing w:line="360" w:lineRule="auto"/>
        <w:ind w:left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1.考试形式：笔试，闭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卷</w:t>
      </w:r>
    </w:p>
    <w:p>
      <w:pPr>
        <w:pStyle w:val="3"/>
        <w:spacing w:line="360" w:lineRule="auto"/>
        <w:ind w:left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试卷总分：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150分</w:t>
      </w:r>
    </w:p>
    <w:p>
      <w:pPr>
        <w:pStyle w:val="11"/>
        <w:tabs>
          <w:tab w:val="left" w:pos="959"/>
        </w:tabs>
        <w:spacing w:line="360" w:lineRule="auto"/>
        <w:ind w:left="0" w:right="232" w:firstLine="492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/>
        </w:rPr>
        <w:t>3.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试题类型：一般包括选择题、判断题、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/>
        </w:rPr>
        <w:t>计算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题、综合题、分析题等。</w:t>
      </w:r>
    </w:p>
    <w:sectPr>
      <w:pgSz w:w="11910" w:h="16840"/>
      <w:pgMar w:top="1500" w:right="15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A612C"/>
    <w:rsid w:val="0005357B"/>
    <w:rsid w:val="000A612C"/>
    <w:rsid w:val="002725B3"/>
    <w:rsid w:val="004C2C85"/>
    <w:rsid w:val="006C18F6"/>
    <w:rsid w:val="00982292"/>
    <w:rsid w:val="00A128DB"/>
    <w:rsid w:val="00AE42D7"/>
    <w:rsid w:val="04E66181"/>
    <w:rsid w:val="08E623B0"/>
    <w:rsid w:val="09866255"/>
    <w:rsid w:val="0BA63147"/>
    <w:rsid w:val="0BFE47FA"/>
    <w:rsid w:val="11E63B84"/>
    <w:rsid w:val="15F93896"/>
    <w:rsid w:val="16295CD4"/>
    <w:rsid w:val="1682139F"/>
    <w:rsid w:val="172C7CE5"/>
    <w:rsid w:val="1833429A"/>
    <w:rsid w:val="1A90060E"/>
    <w:rsid w:val="1BAA3D7F"/>
    <w:rsid w:val="1DFC4BA3"/>
    <w:rsid w:val="1E59779F"/>
    <w:rsid w:val="1F9F308D"/>
    <w:rsid w:val="22031B12"/>
    <w:rsid w:val="2310421F"/>
    <w:rsid w:val="23A0771E"/>
    <w:rsid w:val="280D5662"/>
    <w:rsid w:val="281E192A"/>
    <w:rsid w:val="309558C4"/>
    <w:rsid w:val="3189398B"/>
    <w:rsid w:val="31B074F0"/>
    <w:rsid w:val="32624ADD"/>
    <w:rsid w:val="334C4E67"/>
    <w:rsid w:val="37C421F8"/>
    <w:rsid w:val="38276199"/>
    <w:rsid w:val="38DD7EB7"/>
    <w:rsid w:val="3EB01FC6"/>
    <w:rsid w:val="40832458"/>
    <w:rsid w:val="41C4699A"/>
    <w:rsid w:val="471C124B"/>
    <w:rsid w:val="48721165"/>
    <w:rsid w:val="5F3A0707"/>
    <w:rsid w:val="601A7199"/>
    <w:rsid w:val="634E06CB"/>
    <w:rsid w:val="63CE69B8"/>
    <w:rsid w:val="63ED6839"/>
    <w:rsid w:val="672A19B8"/>
    <w:rsid w:val="6AF4672C"/>
    <w:rsid w:val="6C481A0C"/>
    <w:rsid w:val="6DA44918"/>
    <w:rsid w:val="71D05541"/>
    <w:rsid w:val="727D1C3D"/>
    <w:rsid w:val="75795F62"/>
    <w:rsid w:val="75EA4D1D"/>
    <w:rsid w:val="7F2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362" w:lineRule="exact"/>
      <w:ind w:left="589"/>
      <w:outlineLvl w:val="0"/>
    </w:pPr>
    <w:rPr>
      <w:rFonts w:ascii="Microsoft JhengHei" w:hAnsi="Microsoft JhengHei" w:eastAsia="Microsoft JhengHei" w:cs="Microsoft JhengHei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597"/>
    </w:pPr>
    <w:rPr>
      <w:sz w:val="24"/>
      <w:szCs w:val="24"/>
    </w:rPr>
  </w:style>
  <w:style w:type="paragraph" w:styleId="4">
    <w:name w:val="Body Text Indent"/>
    <w:basedOn w:val="1"/>
    <w:link w:val="14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17" w:firstLine="480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批注框文本 Char"/>
    <w:basedOn w:val="9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4">
    <w:name w:val="正文文本缩进 Char"/>
    <w:basedOn w:val="9"/>
    <w:link w:val="4"/>
    <w:qFormat/>
    <w:uiPriority w:val="0"/>
    <w:rPr>
      <w:rFonts w:ascii="宋体" w:hAnsi="宋体" w:cs="宋体"/>
      <w:sz w:val="22"/>
      <w:szCs w:val="22"/>
      <w:lang w:val="zh-CN" w:bidi="zh-CN"/>
    </w:rPr>
  </w:style>
  <w:style w:type="character" w:customStyle="1" w:styleId="15">
    <w:name w:val="10point1"/>
    <w:basedOn w:val="9"/>
    <w:qFormat/>
    <w:uiPriority w:val="99"/>
    <w:rPr>
      <w:rFonts w:ascii="宋体" w:hAnsi="宋体" w:eastAsia="宋体" w:cs="Times New Roman"/>
      <w:color w:val="FFFFFF"/>
      <w:sz w:val="22"/>
      <w:szCs w:val="22"/>
    </w:rPr>
  </w:style>
  <w:style w:type="character" w:customStyle="1" w:styleId="16">
    <w:name w:val="页眉 Char"/>
    <w:basedOn w:val="9"/>
    <w:link w:val="7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7">
    <w:name w:val="页脚 Char"/>
    <w:basedOn w:val="9"/>
    <w:link w:val="6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187</Words>
  <Characters>1070</Characters>
  <Lines>8</Lines>
  <Paragraphs>2</Paragraphs>
  <TotalTime>7</TotalTime>
  <ScaleCrop>false</ScaleCrop>
  <LinksUpToDate>false</LinksUpToDate>
  <CharactersWithSpaces>1255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2020-02-28T05:35:00Z</dcterms:created>
  <dc:creator>win7</dc:creator>
  <cp:lastModifiedBy>admin</cp:lastModifiedBy>
  <dcterms:modified xsi:type="dcterms:W3CDTF">2021-03-12T02:27:59Z</dcterms:modified>
  <dc:title>&lt;4D6963726F736F667420576F7264202D2032303138D7A8C9FDB1BEA1B6B8DFB5C8CAFDD1A7A3A8D2BBA3A9A1B7BFCEB3CCBFBCCAD4B4F3B8D92E646F63&gt;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2020-02-28T00:00:00Z</vt:filetime>
  </property>
  <property fmtid="{D5CDD505-2E9C-101B-9397-08002B2CF9AE}" pid="5" name="KSOProductBuildVer">
    <vt:lpwstr>2052-11.1.0.10314</vt:lpwstr>
  </property>
</Properties>
</file>