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" w:line="360" w:lineRule="auto"/>
        <w:ind w:left="0"/>
        <w:rPr>
          <w:rFonts w:ascii="Times New Roman"/>
          <w:sz w:val="22"/>
        </w:rPr>
      </w:pPr>
    </w:p>
    <w:p>
      <w:pPr>
        <w:tabs>
          <w:tab w:val="left" w:pos="7260"/>
        </w:tabs>
        <w:spacing w:before="56"/>
        <w:ind w:left="1523" w:right="1190"/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计算机</w:t>
      </w:r>
      <w:r>
        <w:rPr>
          <w:rFonts w:hint="eastAsia" w:ascii="黑体" w:eastAsia="黑体"/>
          <w:b/>
          <w:sz w:val="32"/>
          <w:lang w:val="en-US"/>
        </w:rPr>
        <w:t>专业</w:t>
      </w:r>
      <w:r>
        <w:rPr>
          <w:rFonts w:hint="eastAsia" w:ascii="黑体" w:eastAsia="黑体"/>
          <w:b/>
          <w:sz w:val="32"/>
        </w:rPr>
        <w:t>基础</w:t>
      </w:r>
    </w:p>
    <w:p>
      <w:pPr>
        <w:pStyle w:val="4"/>
        <w:spacing w:before="9" w:line="360" w:lineRule="auto"/>
        <w:ind w:left="0"/>
        <w:rPr>
          <w:rFonts w:ascii="黑体"/>
          <w:b/>
        </w:rPr>
      </w:pPr>
    </w:p>
    <w:p>
      <w:pPr>
        <w:pStyle w:val="2"/>
        <w:spacing w:line="360" w:lineRule="auto"/>
        <w:ind w:left="812" w:hanging="812" w:hangingChars="337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</w:rPr>
        <w:t>一、考试目标与要求</w:t>
      </w:r>
      <w:bookmarkStart w:id="0" w:name="_GoBack"/>
      <w:bookmarkEnd w:id="0"/>
    </w:p>
    <w:p>
      <w:pPr>
        <w:pStyle w:val="4"/>
        <w:spacing w:line="360" w:lineRule="auto"/>
        <w:ind w:left="0" w:firstLine="448" w:firstLineChars="200"/>
        <w:rPr>
          <w:rFonts w:hint="eastAsia"/>
          <w:spacing w:val="-5"/>
        </w:rPr>
      </w:pPr>
      <w:r>
        <w:rPr>
          <w:rFonts w:hint="eastAsia"/>
          <w:spacing w:val="-8"/>
        </w:rPr>
        <w:t>《计算机专业基础》</w:t>
      </w:r>
      <w:r>
        <w:rPr>
          <w:spacing w:val="-8"/>
        </w:rPr>
        <w:t>课程考试旨在</w:t>
      </w:r>
      <w:r>
        <w:rPr>
          <w:rFonts w:hint="eastAsia"/>
          <w:spacing w:val="-8"/>
        </w:rPr>
        <w:t>考核</w:t>
      </w:r>
      <w:r>
        <w:rPr>
          <w:rFonts w:hint="eastAsia"/>
          <w:spacing w:val="-5"/>
        </w:rPr>
        <w:t>学生对</w:t>
      </w:r>
      <w:r>
        <w:rPr>
          <w:rFonts w:hint="eastAsia"/>
          <w:spacing w:val="-8"/>
          <w:lang w:val="en-US"/>
        </w:rPr>
        <w:t>计算机基础</w:t>
      </w:r>
      <w:r>
        <w:rPr>
          <w:spacing w:val="-8"/>
        </w:rPr>
        <w:t>知识的掌握和运用能力</w:t>
      </w:r>
      <w:r>
        <w:rPr>
          <w:rFonts w:hint="eastAsia"/>
          <w:spacing w:val="-8"/>
        </w:rPr>
        <w:t>，包括</w:t>
      </w:r>
      <w:r>
        <w:rPr>
          <w:rFonts w:hint="eastAsia"/>
          <w:spacing w:val="-5"/>
        </w:rPr>
        <w:t>掌握计算机基础知识和常识，能够运用掌握的计算机技能进行操作系统及资源</w:t>
      </w:r>
      <w:r>
        <w:rPr>
          <w:rFonts w:hint="eastAsia"/>
          <w:spacing w:val="-5"/>
          <w:lang w:val="en-US"/>
        </w:rPr>
        <w:t>管</w:t>
      </w:r>
      <w:r>
        <w:rPr>
          <w:rFonts w:hint="eastAsia"/>
          <w:spacing w:val="-5"/>
        </w:rPr>
        <w:t>理器等常见的基本操作，同时能够很好的掌握常用办公软件和网络应用软件的使用，具备利用计算机处理实际应用问题的能力。</w:t>
      </w:r>
    </w:p>
    <w:p>
      <w:pPr>
        <w:pStyle w:val="4"/>
        <w:spacing w:line="360" w:lineRule="auto"/>
        <w:ind w:left="86" w:leftChars="39" w:firstLine="566" w:firstLineChars="236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参照</w:t>
      </w:r>
      <w:r>
        <w:rPr>
          <w:rFonts w:hint="eastAsia" w:asciiTheme="minorEastAsia" w:hAnsiTheme="minorEastAsia" w:eastAsiaTheme="minorEastAsia" w:cstheme="minorEastAsia"/>
          <w:spacing w:val="-24"/>
          <w:lang w:val="en-US"/>
        </w:rPr>
        <w:t>教材</w:t>
      </w:r>
      <w:r>
        <w:rPr>
          <w:rFonts w:hint="eastAsia"/>
        </w:rPr>
        <w:t>《计算机应用基础》</w:t>
      </w:r>
      <w:r>
        <w:rPr>
          <w:rFonts w:hint="eastAsia"/>
          <w:spacing w:val="-6"/>
        </w:rPr>
        <w:t>（陈桂林，万家华</w:t>
      </w:r>
      <w:r>
        <w:rPr>
          <w:spacing w:val="-6"/>
        </w:rPr>
        <w:t>主编，</w:t>
      </w:r>
      <w:r>
        <w:rPr>
          <w:rFonts w:hint="eastAsia"/>
          <w:spacing w:val="-6"/>
        </w:rPr>
        <w:t>合肥</w:t>
      </w:r>
      <w:r>
        <w:rPr>
          <w:spacing w:val="-6"/>
        </w:rPr>
        <w:t>：</w:t>
      </w:r>
      <w:r>
        <w:rPr>
          <w:rFonts w:hint="eastAsia"/>
          <w:spacing w:val="-6"/>
        </w:rPr>
        <w:t>安徽大学出版社，</w:t>
      </w:r>
      <w:r>
        <w:rPr>
          <w:rFonts w:hint="eastAsia"/>
          <w:spacing w:val="-6"/>
          <w:lang w:val="en-US"/>
        </w:rPr>
        <w:t>2014年出版），</w:t>
      </w:r>
      <w:r>
        <w:rPr>
          <w:rFonts w:hint="eastAsia" w:asciiTheme="minorEastAsia" w:hAnsiTheme="minorEastAsia" w:eastAsiaTheme="minorEastAsia" w:cstheme="minorEastAsia"/>
        </w:rPr>
        <w:t>确定该科目专升本招生考试的考核目标与要求。</w:t>
      </w:r>
    </w:p>
    <w:p>
      <w:pPr>
        <w:pStyle w:val="4"/>
        <w:spacing w:line="360" w:lineRule="auto"/>
        <w:ind w:left="0"/>
        <w:rPr>
          <w:spacing w:val="-5"/>
        </w:rPr>
      </w:pPr>
    </w:p>
    <w:p>
      <w:pPr>
        <w:pStyle w:val="2"/>
        <w:spacing w:line="360" w:lineRule="auto"/>
        <w:ind w:left="-337" w:leftChars="-153"/>
        <w:rPr>
          <w:rFonts w:asciiTheme="minorEastAsia" w:hAnsiTheme="minorEastAsia" w:eastAsiaTheme="minorEastAsia" w:cstheme="minorEastAsia"/>
          <w:spacing w:val="-5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</w:rPr>
        <w:t>二、考试范围与要求</w:t>
      </w: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 xml:space="preserve">模块一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计算机基础知识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1. 了解计算机的特点、分类和发展；计算机发展简史；计算机的应用领域；多媒体等有关概念。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2. 掌握计算机系统基本结构及工作原理；微型计算机系统的硬件组成及各部分功能。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3. 掌握计算机数制的概念，会区分常见的几种数制。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4. 理解计算机硬件系统分类；能区分计算机系统软件和应用软件，了解程序设计语言与语言处理程序的发展和分类。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5. 熟悉计算机传统应用及现代应用（电子商务、电子政务）；掌握计算机的常用应用软件有哪些。</w:t>
      </w: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spacing w:val="-5"/>
          <w:sz w:val="24"/>
          <w:szCs w:val="24"/>
          <w:lang w:val="en-US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模块二 Windows7 操作系统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1. 掌握操作系统的定义、功能、分类及常用操作系统；Windows7操作系统的启动、退出方法。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2. 熟悉Windows7的桌面组成，“开始”菜单、剪贴板、窗口、对话框、快捷方式的作用，回收站及其应用；鼠标的基本操作。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3. 熟悉文件、文件夹的基本概念。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4. 掌握文件及文件夹基本操作。</w:t>
      </w: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spacing w:val="-5"/>
          <w:sz w:val="24"/>
          <w:szCs w:val="24"/>
          <w:lang w:val="en-US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模块三 文字处理软件word2010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1. 熟练掌握Word2010启动与退出、保存的方法；Word2010窗口工作界面组成；文档打开、保存、关闭的方法；word2010视图的分类。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2. 掌握文档的文字编辑；文字的选择；复制、粘贴、移动、查找、替换。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3. 掌握文字的格式设置、格式刷功能；段落的段间距、行间距、段前段后距的设置，段落的对齐方式；标尺的概念和功能；分栏和首字下沉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的使用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4. 掌握页面设置。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5.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表格的建立方法和基本的编辑。</w:t>
      </w: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spacing w:val="-5"/>
          <w:sz w:val="24"/>
          <w:szCs w:val="24"/>
          <w:lang w:val="en-US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模块四 电子表格处理软件Excel2010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1. 熟练掌握工作簿、工作表、单元格的概念。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2. 掌握Excel2010工作簿的打开、保存及关闭方法。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3. 熟悉Excel2010工作表和单元格中数据的输入与编辑方法；单元格基本格式设置。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4. 熟练掌握公式与函数的使用，公式书写格式，常用求和、求平均值函数的功能。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5. 熟悉Excel2010数据的排序和筛选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作用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6. 掌握创建图表的基本方法步骤。</w:t>
      </w: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spacing w:val="-5"/>
          <w:sz w:val="24"/>
          <w:szCs w:val="24"/>
          <w:lang w:val="en-US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spacing w:val="-5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模块五 演示文稿Power Point2010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 xml:space="preserve">1.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熟悉演示文稿的功能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；Power Point2010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的运行环境工作界面组成、启动和退出的方法。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2. 掌握演示文稿视图的种类，主题、背景、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模版、版式的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概念。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3. 熟悉幻灯片的基本操作，幻灯片的版式、插入、移动、复制和删除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基本编辑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操作；幻灯片的文本、图片、艺术字、表格、超链接等插入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操作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4. 熟悉幻灯片的动画设置、切换效果和放映方式的设置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方法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。</w:t>
      </w: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spacing w:val="-5"/>
          <w:sz w:val="24"/>
          <w:szCs w:val="24"/>
          <w:lang w:val="en-US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模块六 计算机网络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1. 掌握计算机网络的计算机网络基本概念，计算机网络的定义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功能；计算机网络的硬件组成，常用网络传输介质；计算机网络的拓扑结构、分类、网络协议的定义。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2. 掌握因特网（Internet）的基本概念。因特网协议，OSI模型和TCP/IP模型的组成。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3. 掌握IP地址的概念和分类；因特网域名的组成及使用；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4. 熟悉因特网的基本服务；电子邮件、WWW万维网的功能和搜索引擎的使用。</w:t>
      </w: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spacing w:val="-5"/>
          <w:sz w:val="24"/>
          <w:szCs w:val="24"/>
          <w:lang w:val="en-US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模块七 信息安全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1. 熟悉信息及信息安全的基本概念；信息安全隐患的种类；信息安全的措施；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2. 掌握病毒的概念、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特点、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种类、防治，常用的杀毒软件。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3. 掌握防火墙的概念、功能、分类。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369" w:right="5064" w:hanging="369" w:hangingChars="153"/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补充说明 </w:t>
      </w:r>
    </w:p>
    <w:p>
      <w:pPr>
        <w:spacing w:before="186" w:line="283" w:lineRule="auto"/>
        <w:ind w:right="5064" w:firstLine="472" w:firstLineChars="200"/>
        <w:rPr>
          <w:sz w:val="24"/>
        </w:rPr>
      </w:pPr>
      <w:r>
        <w:rPr>
          <w:rFonts w:hint="eastAsia"/>
          <w:spacing w:val="-2"/>
          <w:sz w:val="24"/>
          <w:lang w:val="en-US"/>
        </w:rPr>
        <w:t>1.考</w:t>
      </w:r>
      <w:r>
        <w:rPr>
          <w:spacing w:val="-2"/>
          <w:sz w:val="24"/>
        </w:rPr>
        <w:t>试方法：笔试，闭卷。</w:t>
      </w:r>
    </w:p>
    <w:p>
      <w:pPr>
        <w:pStyle w:val="4"/>
        <w:spacing w:before="76"/>
        <w:ind w:left="0" w:firstLine="480" w:firstLineChars="200"/>
        <w:rPr>
          <w:lang w:val="en-US"/>
        </w:rPr>
      </w:pPr>
      <w:r>
        <w:rPr>
          <w:rFonts w:hint="eastAsia"/>
          <w:lang w:val="en-US"/>
        </w:rPr>
        <w:t>2.</w:t>
      </w:r>
      <w:r>
        <w:rPr>
          <w:rFonts w:hint="eastAsia"/>
        </w:rPr>
        <w:t>试卷总分</w:t>
      </w:r>
      <w:r>
        <w:t>：</w:t>
      </w:r>
      <w:r>
        <w:rPr>
          <w:rFonts w:hint="eastAsia"/>
          <w:lang w:val="en-US"/>
        </w:rPr>
        <w:t>150分</w:t>
      </w:r>
    </w:p>
    <w:p>
      <w:pPr>
        <w:pStyle w:val="13"/>
        <w:tabs>
          <w:tab w:val="left" w:pos="959"/>
        </w:tabs>
        <w:spacing w:before="133" w:line="348" w:lineRule="auto"/>
        <w:ind w:left="0" w:right="232" w:firstLine="492" w:firstLineChars="200"/>
        <w:rPr>
          <w:rFonts w:hint="eastAsia"/>
          <w:spacing w:val="12"/>
          <w:sz w:val="24"/>
        </w:rPr>
      </w:pPr>
      <w:r>
        <w:rPr>
          <w:rFonts w:hint="eastAsia"/>
          <w:spacing w:val="3"/>
          <w:sz w:val="24"/>
          <w:lang w:val="en-US"/>
        </w:rPr>
        <w:t>3.</w:t>
      </w:r>
      <w:r>
        <w:rPr>
          <w:spacing w:val="3"/>
          <w:sz w:val="24"/>
        </w:rPr>
        <w:t>题目类型：</w:t>
      </w:r>
      <w:r>
        <w:rPr>
          <w:rFonts w:hint="eastAsia"/>
          <w:spacing w:val="3"/>
          <w:sz w:val="24"/>
        </w:rPr>
        <w:t>选择题、</w:t>
      </w:r>
      <w:r>
        <w:rPr>
          <w:spacing w:val="3"/>
          <w:sz w:val="24"/>
        </w:rPr>
        <w:t>填空题</w:t>
      </w:r>
      <w:r>
        <w:rPr>
          <w:rFonts w:hint="eastAsia"/>
          <w:spacing w:val="3"/>
          <w:sz w:val="24"/>
        </w:rPr>
        <w:t>、判断题、简答题、</w:t>
      </w:r>
      <w:r>
        <w:rPr>
          <w:spacing w:val="3"/>
          <w:sz w:val="24"/>
        </w:rPr>
        <w:t>应用题</w:t>
      </w:r>
      <w:r>
        <w:rPr>
          <w:rFonts w:hint="eastAsia"/>
          <w:spacing w:val="3"/>
          <w:sz w:val="24"/>
        </w:rPr>
        <w:t>、分析题</w:t>
      </w:r>
      <w:r>
        <w:rPr>
          <w:spacing w:val="3"/>
          <w:sz w:val="24"/>
        </w:rPr>
        <w:t>等。</w:t>
      </w:r>
    </w:p>
    <w:p>
      <w:pPr>
        <w:pStyle w:val="13"/>
        <w:tabs>
          <w:tab w:val="left" w:pos="959"/>
        </w:tabs>
        <w:spacing w:before="133" w:line="348" w:lineRule="auto"/>
        <w:ind w:left="0" w:right="232" w:firstLine="528" w:firstLineChars="200"/>
        <w:rPr>
          <w:spacing w:val="12"/>
          <w:sz w:val="24"/>
        </w:rPr>
      </w:pPr>
      <w:r>
        <w:rPr>
          <w:rFonts w:hint="eastAsia"/>
          <w:spacing w:val="12"/>
          <w:sz w:val="24"/>
          <w:lang w:val="en-US"/>
        </w:rPr>
        <w:t>4.可参考教材</w:t>
      </w:r>
    </w:p>
    <w:p>
      <w:pPr>
        <w:pStyle w:val="13"/>
        <w:tabs>
          <w:tab w:val="left" w:pos="1079"/>
        </w:tabs>
        <w:spacing w:before="51" w:line="343" w:lineRule="auto"/>
        <w:ind w:left="0" w:right="232" w:firstLine="384" w:firstLineChars="200"/>
        <w:rPr>
          <w:sz w:val="24"/>
          <w:lang w:val="en-US"/>
        </w:rPr>
      </w:pPr>
      <w:r>
        <w:rPr>
          <w:rFonts w:hint="eastAsia"/>
          <w:spacing w:val="-24"/>
          <w:sz w:val="24"/>
          <w:lang w:val="en-US"/>
        </w:rPr>
        <w:t>（1）</w:t>
      </w:r>
      <w:r>
        <w:rPr>
          <w:rFonts w:hint="eastAsia"/>
          <w:sz w:val="24"/>
          <w:szCs w:val="24"/>
        </w:rPr>
        <w:t>《计算机应用基础》</w:t>
      </w:r>
      <w:r>
        <w:rPr>
          <w:spacing w:val="-6"/>
          <w:sz w:val="24"/>
        </w:rPr>
        <w:t>，</w:t>
      </w:r>
      <w:r>
        <w:rPr>
          <w:rFonts w:hint="eastAsia"/>
          <w:spacing w:val="-6"/>
          <w:sz w:val="24"/>
        </w:rPr>
        <w:t>陈桂林，万家华</w:t>
      </w:r>
      <w:r>
        <w:rPr>
          <w:spacing w:val="-6"/>
          <w:sz w:val="24"/>
        </w:rPr>
        <w:t>主编，</w:t>
      </w:r>
      <w:r>
        <w:rPr>
          <w:rFonts w:hint="eastAsia"/>
          <w:spacing w:val="-6"/>
          <w:sz w:val="24"/>
        </w:rPr>
        <w:t>合肥</w:t>
      </w:r>
      <w:r>
        <w:rPr>
          <w:spacing w:val="-6"/>
          <w:sz w:val="24"/>
        </w:rPr>
        <w:t>：</w:t>
      </w:r>
      <w:r>
        <w:rPr>
          <w:rFonts w:hint="eastAsia"/>
          <w:spacing w:val="-6"/>
          <w:sz w:val="24"/>
        </w:rPr>
        <w:t>安徽大学出版社，</w:t>
      </w:r>
      <w:r>
        <w:rPr>
          <w:rFonts w:hint="eastAsia"/>
          <w:spacing w:val="-6"/>
          <w:sz w:val="24"/>
          <w:lang w:val="en-US"/>
        </w:rPr>
        <w:t>2014.</w:t>
      </w:r>
    </w:p>
    <w:p>
      <w:pPr>
        <w:pStyle w:val="13"/>
        <w:tabs>
          <w:tab w:val="left" w:pos="1079"/>
        </w:tabs>
        <w:spacing w:before="51" w:line="343" w:lineRule="auto"/>
        <w:ind w:left="0" w:right="232" w:firstLine="384" w:firstLineChars="200"/>
        <w:rPr>
          <w:spacing w:val="-7"/>
          <w:sz w:val="24"/>
          <w:lang w:val="en-US"/>
        </w:rPr>
      </w:pPr>
      <w:r>
        <w:rPr>
          <w:rFonts w:hint="eastAsia"/>
          <w:spacing w:val="-24"/>
          <w:sz w:val="24"/>
          <w:lang w:val="en-US"/>
        </w:rPr>
        <w:t>（2）</w:t>
      </w:r>
      <w:r>
        <w:rPr>
          <w:rFonts w:hint="eastAsia"/>
          <w:spacing w:val="-4"/>
          <w:sz w:val="24"/>
        </w:rPr>
        <w:t>《新编大学计算机基础教程》</w:t>
      </w:r>
      <w:r>
        <w:rPr>
          <w:spacing w:val="-7"/>
          <w:sz w:val="24"/>
        </w:rPr>
        <w:t>，</w:t>
      </w:r>
      <w:r>
        <w:rPr>
          <w:rFonts w:hint="eastAsia"/>
          <w:spacing w:val="-7"/>
          <w:sz w:val="24"/>
        </w:rPr>
        <w:t>孙家启，万家华</w:t>
      </w:r>
      <w:r>
        <w:rPr>
          <w:spacing w:val="-7"/>
          <w:sz w:val="24"/>
        </w:rPr>
        <w:t>主编，北京：</w:t>
      </w:r>
      <w:r>
        <w:rPr>
          <w:rFonts w:hint="eastAsia"/>
          <w:spacing w:val="-7"/>
          <w:sz w:val="24"/>
        </w:rPr>
        <w:t>北京理工大学，</w:t>
      </w:r>
      <w:r>
        <w:rPr>
          <w:rFonts w:hint="eastAsia"/>
          <w:spacing w:val="-7"/>
          <w:sz w:val="24"/>
          <w:lang w:val="en-US"/>
        </w:rPr>
        <w:t>2015.</w:t>
      </w:r>
    </w:p>
    <w:p>
      <w:pPr>
        <w:pStyle w:val="13"/>
        <w:tabs>
          <w:tab w:val="left" w:pos="959"/>
        </w:tabs>
        <w:spacing w:line="360" w:lineRule="auto"/>
        <w:ind w:left="0" w:right="232" w:firstLine="492" w:firstLineChars="200"/>
        <w:rPr>
          <w:rFonts w:asciiTheme="minorEastAsia" w:hAnsiTheme="minorEastAsia" w:eastAsiaTheme="minorEastAsia" w:cstheme="minorEastAsia"/>
          <w:spacing w:val="3"/>
          <w:sz w:val="24"/>
          <w:szCs w:val="24"/>
        </w:rPr>
      </w:pPr>
    </w:p>
    <w:p>
      <w:pPr>
        <w:pStyle w:val="13"/>
        <w:tabs>
          <w:tab w:val="left" w:pos="959"/>
        </w:tabs>
        <w:spacing w:line="360" w:lineRule="auto"/>
        <w:ind w:left="0" w:right="232" w:firstLine="492" w:firstLineChars="200"/>
        <w:rPr>
          <w:rFonts w:asciiTheme="minorEastAsia" w:hAnsiTheme="minorEastAsia" w:eastAsiaTheme="minorEastAsia" w:cstheme="minorEastAsia"/>
          <w:spacing w:val="3"/>
          <w:sz w:val="24"/>
          <w:szCs w:val="24"/>
        </w:rPr>
      </w:pPr>
    </w:p>
    <w:p>
      <w:pPr>
        <w:pStyle w:val="13"/>
        <w:tabs>
          <w:tab w:val="left" w:pos="959"/>
        </w:tabs>
        <w:spacing w:line="360" w:lineRule="auto"/>
        <w:ind w:left="0" w:right="232" w:firstLine="492" w:firstLineChars="200"/>
        <w:rPr>
          <w:rFonts w:asciiTheme="minorEastAsia" w:hAnsiTheme="minorEastAsia" w:eastAsiaTheme="minorEastAsia" w:cstheme="minorEastAsia"/>
          <w:spacing w:val="3"/>
          <w:sz w:val="24"/>
          <w:szCs w:val="24"/>
        </w:rPr>
      </w:pPr>
    </w:p>
    <w:p>
      <w:pPr>
        <w:pStyle w:val="13"/>
        <w:tabs>
          <w:tab w:val="left" w:pos="959"/>
        </w:tabs>
        <w:spacing w:line="360" w:lineRule="auto"/>
        <w:ind w:left="0" w:right="232" w:firstLine="492" w:firstLineChars="200"/>
        <w:rPr>
          <w:rFonts w:asciiTheme="minorEastAsia" w:hAnsiTheme="minorEastAsia" w:eastAsiaTheme="minorEastAsia" w:cstheme="minorEastAsia"/>
          <w:spacing w:val="3"/>
          <w:sz w:val="24"/>
          <w:szCs w:val="24"/>
        </w:rPr>
      </w:pPr>
    </w:p>
    <w:sectPr>
      <w:pgSz w:w="11910" w:h="16840"/>
      <w:pgMar w:top="15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2"/>
  </w:compat>
  <w:rsids>
    <w:rsidRoot w:val="000A612C"/>
    <w:rsid w:val="000A612C"/>
    <w:rsid w:val="002725B3"/>
    <w:rsid w:val="00593408"/>
    <w:rsid w:val="005E2F5E"/>
    <w:rsid w:val="0064027E"/>
    <w:rsid w:val="00784E2B"/>
    <w:rsid w:val="008047E0"/>
    <w:rsid w:val="008D0370"/>
    <w:rsid w:val="00A128DB"/>
    <w:rsid w:val="00AB04B2"/>
    <w:rsid w:val="00AE42D7"/>
    <w:rsid w:val="00F35077"/>
    <w:rsid w:val="09866255"/>
    <w:rsid w:val="0B807D45"/>
    <w:rsid w:val="11E63B84"/>
    <w:rsid w:val="15F93896"/>
    <w:rsid w:val="172C7CE5"/>
    <w:rsid w:val="1BAA3D7F"/>
    <w:rsid w:val="20827A63"/>
    <w:rsid w:val="22031B12"/>
    <w:rsid w:val="2310421F"/>
    <w:rsid w:val="281E192A"/>
    <w:rsid w:val="309558C4"/>
    <w:rsid w:val="334C4E67"/>
    <w:rsid w:val="38276199"/>
    <w:rsid w:val="38DD7EB7"/>
    <w:rsid w:val="406A121D"/>
    <w:rsid w:val="40832458"/>
    <w:rsid w:val="4726273F"/>
    <w:rsid w:val="48721165"/>
    <w:rsid w:val="53AD3BC9"/>
    <w:rsid w:val="5F3A0707"/>
    <w:rsid w:val="634E06CB"/>
    <w:rsid w:val="63CE69B8"/>
    <w:rsid w:val="672A19B8"/>
    <w:rsid w:val="6C481A0C"/>
    <w:rsid w:val="6DA44918"/>
    <w:rsid w:val="70D24973"/>
    <w:rsid w:val="71D05541"/>
    <w:rsid w:val="727D1C3D"/>
    <w:rsid w:val="75795F62"/>
    <w:rsid w:val="773A35F8"/>
    <w:rsid w:val="7F2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</w:style>
  <w:style w:type="paragraph" w:styleId="4">
    <w:name w:val="Body Text"/>
    <w:basedOn w:val="1"/>
    <w:qFormat/>
    <w:uiPriority w:val="1"/>
    <w:pPr>
      <w:ind w:left="597"/>
    </w:pPr>
    <w:rPr>
      <w:sz w:val="24"/>
      <w:szCs w:val="24"/>
    </w:rPr>
  </w:style>
  <w:style w:type="paragraph" w:styleId="5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table" w:customStyle="1" w:styleId="12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117" w:firstLine="480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批注框文本 Char"/>
    <w:basedOn w:val="10"/>
    <w:link w:val="6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6">
    <w:name w:val="正文文本缩进 Char"/>
    <w:basedOn w:val="10"/>
    <w:link w:val="5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7">
    <w:name w:val="10point1"/>
    <w:basedOn w:val="10"/>
    <w:qFormat/>
    <w:uiPriority w:val="99"/>
    <w:rPr>
      <w:rFonts w:ascii="宋体" w:hAnsi="宋体" w:eastAsia="宋体" w:cs="Times New Roman"/>
      <w:color w:val="FFFFFF"/>
      <w:sz w:val="22"/>
      <w:szCs w:val="22"/>
    </w:rPr>
  </w:style>
  <w:style w:type="character" w:customStyle="1" w:styleId="18">
    <w:name w:val="页眉 Char"/>
    <w:basedOn w:val="10"/>
    <w:link w:val="8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9">
    <w:name w:val="页脚 Char"/>
    <w:basedOn w:val="10"/>
    <w:link w:val="7"/>
    <w:semiHidden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258</Words>
  <Characters>1475</Characters>
  <Lines>12</Lines>
  <Paragraphs>3</Paragraphs>
  <TotalTime>13</TotalTime>
  <ScaleCrop>false</ScaleCrop>
  <LinksUpToDate>false</LinksUpToDate>
  <CharactersWithSpaces>1730</CharactersWithSpaces>
  <Application>WPS Office_11.1.0.9918_F1E327BC-269C-435d-A152-05C5408002CA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2020-02-28T05:35:00Z</dcterms:created>
  <dc:creator>win7</dc:creator>
  <cp:lastModifiedBy>张琳琳</cp:lastModifiedBy>
  <dcterms:modified xsi:type="dcterms:W3CDTF">2021-03-04T09:36:14Z</dcterms:modified>
  <dc:title>&lt;4D6963726F736F667420576F7264202D2032303138D7A8C9FDB1BEA1B6B8DFB5C8CAFDD1A7A3A8D2BBA3A9A1B7BFCEB3CCBFBCCAD4B4F3B8D92E646F63&gt;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2052-11.1.0.9918</vt:lpwstr>
  </property>
</Properties>
</file>