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方正仿宋简体" w:hAnsi="宋体" w:eastAsia="方正仿宋简体"/>
        </w:rPr>
      </w:pPr>
      <w:bookmarkStart w:id="0" w:name="_GoBack"/>
      <w:bookmarkEnd w:id="0"/>
      <w:r>
        <w:rPr>
          <w:rFonts w:hint="eastAsia" w:ascii="方正仿宋简体" w:hAnsi="宋体" w:eastAsia="方正仿宋简体"/>
        </w:rPr>
        <w:t>附件1</w:t>
      </w:r>
    </w:p>
    <w:p>
      <w:pPr>
        <w:pStyle w:val="2"/>
        <w:spacing w:before="156" w:beforeLines="50" w:after="156" w:afterLines="50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合肥城市学院2024届毕业设计（论文）中期报告</w:t>
      </w:r>
    </w:p>
    <w:p>
      <w:pPr>
        <w:pStyle w:val="2"/>
        <w:spacing w:after="156" w:afterLines="50"/>
        <w:ind w:firstLine="0" w:firstLineChars="0"/>
        <w:jc w:val="center"/>
        <w:rPr>
          <w:rFonts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（学生用表）</w:t>
      </w:r>
    </w:p>
    <w:p>
      <w:pPr>
        <w:pStyle w:val="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院系： 建筑与艺术学院    专业： 城乡规划    班级：19城规①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44"/>
        <w:gridCol w:w="705"/>
        <w:gridCol w:w="1673"/>
        <w:gridCol w:w="1649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学生姓名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713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420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简述开题以来所做的具体工作和取得的进展或成果：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420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存在的具体问题与解决方法：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420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下一步工作的主要研究任务、具体设想与安排：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420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指导教师对前期工作的评价：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指导教师签名：</w:t>
            </w:r>
          </w:p>
          <w:p>
            <w:pPr>
              <w:ind w:firstLine="6480" w:firstLineChars="2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注：本表可根据内容续页</w:t>
      </w:r>
    </w:p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</w:rPr>
      </w:pPr>
    </w:p>
    <w:p>
      <w:pPr>
        <w:spacing w:after="312" w:afterLines="100" w:line="440" w:lineRule="exact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附件2</w:t>
      </w:r>
    </w:p>
    <w:p>
      <w:pPr>
        <w:spacing w:before="156" w:beforeLines="50" w:after="312" w:afterLines="100"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合肥城市学院</w:t>
      </w:r>
      <w:r>
        <w:rPr>
          <w:rFonts w:hint="eastAsia" w:ascii="方正小标宋简体" w:eastAsia="方正小标宋简体"/>
          <w:sz w:val="36"/>
          <w:szCs w:val="36"/>
        </w:rPr>
        <w:t>2024</w:t>
      </w:r>
      <w:r>
        <w:rPr>
          <w:rFonts w:hint="eastAsia" w:ascii="方正小标宋简体" w:hAnsi="宋体" w:eastAsia="方正小标宋简体"/>
          <w:sz w:val="36"/>
          <w:szCs w:val="36"/>
        </w:rPr>
        <w:t>届毕业设计（论文）</w:t>
      </w:r>
    </w:p>
    <w:p>
      <w:pPr>
        <w:spacing w:before="156" w:beforeLines="50" w:after="312" w:afterLines="100"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工作中期检查记录</w:t>
      </w:r>
    </w:p>
    <w:p>
      <w:pPr>
        <w:spacing w:line="420" w:lineRule="exact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院系： 建筑与艺术学院  专业：  城乡规划    班级：</w:t>
      </w:r>
      <w:r>
        <w:rPr>
          <w:rFonts w:hint="eastAsia" w:ascii="宋体" w:hAnsi="宋体" w:eastAsia="宋体" w:cs="宋体"/>
        </w:rPr>
        <w:t>19城规①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024"/>
        <w:gridCol w:w="857"/>
        <w:gridCol w:w="1854"/>
        <w:gridCol w:w="1285"/>
        <w:gridCol w:w="69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24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85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8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查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容</w:t>
            </w:r>
          </w:p>
        </w:tc>
        <w:tc>
          <w:tcPr>
            <w:tcW w:w="8045" w:type="dxa"/>
            <w:gridSpan w:val="6"/>
            <w:tcBorders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毕业设计（论文）的进度如何，目前已经完成的内容，尚需完成的内容等。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45" w:type="dxa"/>
            <w:gridSpan w:val="6"/>
            <w:tcBorders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指导教师是否到位，有无指导记录，记录情况如何等。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45" w:type="dxa"/>
            <w:gridSpan w:val="6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存在的问题及拟采取的方法等。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中期检查评分</w:t>
            </w: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</w:rPr>
              <w:t>工作量及进度评价80分（其中开题报告30分、调研报告25分、设计成果25分）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2、方案整体设计及阶段成果表现能力评价（10分）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3、阶段成果介绍及表达能力评价（10分）</w:t>
            </w:r>
          </w:p>
        </w:tc>
        <w:tc>
          <w:tcPr>
            <w:tcW w:w="133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45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毕业设计（论文）工作领导小组意见</w:t>
            </w:r>
          </w:p>
        </w:tc>
        <w:tc>
          <w:tcPr>
            <w:tcW w:w="8045" w:type="dxa"/>
            <w:gridSpan w:val="6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组长签名：</w:t>
            </w:r>
          </w:p>
          <w:p>
            <w:pPr>
              <w:spacing w:line="440" w:lineRule="exact"/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bCs/>
        </w:rPr>
        <w:t>本表可根据内容续页</w:t>
      </w:r>
    </w:p>
    <w:p>
      <w:pPr>
        <w:tabs>
          <w:tab w:val="left" w:pos="5691"/>
        </w:tabs>
        <w:ind w:left="6098" w:leftChars="2904"/>
        <w:jc w:val="right"/>
        <w:rPr>
          <w:rFonts w:ascii="仿宋" w:hAnsi="仿宋" w:eastAsia="仿宋"/>
          <w:sz w:val="28"/>
        </w:rPr>
      </w:pPr>
    </w:p>
    <w:sectPr>
      <w:pgSz w:w="11906" w:h="16838"/>
      <w:pgMar w:top="1440" w:right="1797" w:bottom="1440" w:left="1797" w:header="1418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DExNDViZWFkZjhjMTQ1ZDQzZThmNWVmYWRlNzYifQ=="/>
  </w:docVars>
  <w:rsids>
    <w:rsidRoot w:val="00000000"/>
    <w:rsid w:val="06093262"/>
    <w:rsid w:val="160B0931"/>
    <w:rsid w:val="1F372797"/>
    <w:rsid w:val="2A222295"/>
    <w:rsid w:val="2EDB113E"/>
    <w:rsid w:val="38D34E86"/>
    <w:rsid w:val="46DC584E"/>
    <w:rsid w:val="5ECB647C"/>
    <w:rsid w:val="72D03C09"/>
    <w:rsid w:val="795804B5"/>
    <w:rsid w:val="79A13C0A"/>
    <w:rsid w:val="7AB13AB9"/>
    <w:rsid w:val="7C970F3D"/>
    <w:rsid w:val="7D2E7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04" w:firstLineChars="200"/>
    </w:pPr>
    <w:rPr>
      <w:bCs/>
      <w:spacing w:val="6"/>
      <w:kern w:val="22"/>
      <w:sz w:val="24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FollowedHyperlink"/>
    <w:basedOn w:val="7"/>
    <w:autoRedefine/>
    <w:unhideWhenUsed/>
    <w:qFormat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0">
    <w:name w:val="Hyperlink"/>
    <w:basedOn w:val="7"/>
    <w:autoRedefine/>
    <w:unhideWhenUsed/>
    <w:qFormat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1819</Characters>
  <Lines>15</Lines>
  <Paragraphs>4</Paragraphs>
  <TotalTime>4</TotalTime>
  <ScaleCrop>false</ScaleCrop>
  <LinksUpToDate>false</LinksUpToDate>
  <CharactersWithSpaces>2134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2024-04-08T13:48:00Z</dcterms:created>
  <dc:creator>Vi King</dc:creator>
  <cp:lastModifiedBy>丫头</cp:lastModifiedBy>
  <cp:lastPrinted>2023-04-13T11:13:00Z</cp:lastPrinted>
  <dcterms:modified xsi:type="dcterms:W3CDTF">2024-04-10T07:12:00Z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3DC1A8E008AA4022A4D129B2B6896F7A_13</vt:lpwstr>
  </property>
  <property fmtid="{D5CDD505-2E9C-101B-9397-08002B2CF9AE}" pid="4" name="KSOSaveFontToCloudKey">
    <vt:lpwstr>453175758_cloud</vt:lpwstr>
  </property>
</Properties>
</file>